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84" w:rsidRPr="00AC0284" w:rsidRDefault="00AC0284" w:rsidP="00B70DA7">
      <w:pPr>
        <w:spacing w:line="360" w:lineRule="auto"/>
        <w:ind w:right="-2"/>
        <w:rPr>
          <w:sz w:val="24"/>
          <w:szCs w:val="24"/>
        </w:rPr>
      </w:pPr>
      <w:bookmarkStart w:id="0" w:name="_GoBack"/>
      <w:bookmarkEnd w:id="0"/>
      <w:r w:rsidRPr="00AC0284">
        <w:rPr>
          <w:sz w:val="24"/>
          <w:szCs w:val="24"/>
        </w:rPr>
        <w:t>24.05.2017</w:t>
      </w:r>
    </w:p>
    <w:p w:rsidR="009162E5" w:rsidRPr="000223D9" w:rsidRDefault="000A5309" w:rsidP="00B70DA7">
      <w:pPr>
        <w:spacing w:line="360" w:lineRule="auto"/>
        <w:ind w:right="-2"/>
        <w:rPr>
          <w:b/>
          <w:sz w:val="24"/>
          <w:szCs w:val="24"/>
        </w:rPr>
      </w:pPr>
      <w:r w:rsidRPr="000223D9">
        <w:rPr>
          <w:b/>
          <w:sz w:val="24"/>
          <w:szCs w:val="24"/>
        </w:rPr>
        <w:t>Vorstandswahl 2017</w:t>
      </w:r>
    </w:p>
    <w:p w:rsidR="000479D0" w:rsidRPr="000223D9" w:rsidRDefault="000479D0" w:rsidP="00B70DA7">
      <w:pPr>
        <w:spacing w:line="360" w:lineRule="auto"/>
        <w:rPr>
          <w:sz w:val="24"/>
          <w:szCs w:val="24"/>
          <w:u w:val="single"/>
        </w:rPr>
      </w:pPr>
      <w:r w:rsidRPr="000223D9">
        <w:rPr>
          <w:sz w:val="24"/>
          <w:szCs w:val="24"/>
          <w:u w:val="single"/>
        </w:rPr>
        <w:t>Aufbruchstimmung bei der</w:t>
      </w:r>
      <w:r w:rsidR="000A5309" w:rsidRPr="000223D9">
        <w:rPr>
          <w:sz w:val="24"/>
          <w:szCs w:val="24"/>
          <w:u w:val="single"/>
        </w:rPr>
        <w:t xml:space="preserve"> Mitgliederversammlung des Bundesverbandes </w:t>
      </w:r>
    </w:p>
    <w:p w:rsidR="000C0470" w:rsidRPr="000223D9" w:rsidRDefault="000A5309" w:rsidP="00B70DA7">
      <w:pPr>
        <w:spacing w:line="360" w:lineRule="auto"/>
        <w:rPr>
          <w:sz w:val="24"/>
          <w:szCs w:val="24"/>
          <w:u w:val="single"/>
        </w:rPr>
      </w:pPr>
      <w:r w:rsidRPr="000223D9">
        <w:rPr>
          <w:sz w:val="24"/>
          <w:szCs w:val="24"/>
          <w:u w:val="single"/>
        </w:rPr>
        <w:t xml:space="preserve">Porenbetonindustrie e.V. </w:t>
      </w:r>
    </w:p>
    <w:p w:rsidR="001E4C83" w:rsidRPr="000223D9" w:rsidRDefault="001E4C83" w:rsidP="00B70DA7">
      <w:pPr>
        <w:spacing w:line="360" w:lineRule="auto"/>
        <w:ind w:left="1416" w:right="-2" w:firstLine="708"/>
      </w:pPr>
    </w:p>
    <w:p w:rsidR="00B70DA7" w:rsidRPr="000223D9" w:rsidRDefault="000A5309" w:rsidP="00977572">
      <w:pPr>
        <w:widowControl w:val="0"/>
        <w:spacing w:line="360" w:lineRule="auto"/>
        <w:jc w:val="both"/>
        <w:rPr>
          <w:b/>
        </w:rPr>
      </w:pPr>
      <w:r w:rsidRPr="000223D9">
        <w:rPr>
          <w:b/>
        </w:rPr>
        <w:t>Dresden / Berlin – Turnusgemäß trafen sich die Mitglieder des Bundesverbandes Pore</w:t>
      </w:r>
      <w:r w:rsidR="00977572" w:rsidRPr="000223D9">
        <w:rPr>
          <w:b/>
        </w:rPr>
        <w:t>n</w:t>
      </w:r>
      <w:r w:rsidRPr="000223D9">
        <w:rPr>
          <w:b/>
        </w:rPr>
        <w:t>betonindustrie e.V. am 12. Mai zu ihrer bereits 119. Mitgliederversammlung</w:t>
      </w:r>
      <w:r w:rsidR="000479D0" w:rsidRPr="000223D9">
        <w:rPr>
          <w:b/>
        </w:rPr>
        <w:t xml:space="preserve">. Insgesamt </w:t>
      </w:r>
      <w:r w:rsidR="00096B12" w:rsidRPr="000223D9">
        <w:rPr>
          <w:b/>
        </w:rPr>
        <w:t>18</w:t>
      </w:r>
      <w:r w:rsidR="000479D0" w:rsidRPr="000223D9">
        <w:rPr>
          <w:b/>
        </w:rPr>
        <w:t xml:space="preserve"> </w:t>
      </w:r>
      <w:r w:rsidR="00281EBB" w:rsidRPr="000223D9">
        <w:rPr>
          <w:b/>
        </w:rPr>
        <w:t>Gesellschafter</w:t>
      </w:r>
      <w:r w:rsidR="00FF16A7" w:rsidRPr="000223D9">
        <w:rPr>
          <w:b/>
        </w:rPr>
        <w:t>,</w:t>
      </w:r>
      <w:r w:rsidR="00DA70C4" w:rsidRPr="000223D9">
        <w:rPr>
          <w:b/>
        </w:rPr>
        <w:t xml:space="preserve"> </w:t>
      </w:r>
      <w:r w:rsidR="00FF16A7" w:rsidRPr="000223D9">
        <w:rPr>
          <w:b/>
        </w:rPr>
        <w:t>Geschäftsführer</w:t>
      </w:r>
      <w:r w:rsidR="00281EBB" w:rsidRPr="000223D9">
        <w:rPr>
          <w:b/>
        </w:rPr>
        <w:t xml:space="preserve"> und</w:t>
      </w:r>
      <w:r w:rsidR="00FF16A7" w:rsidRPr="000223D9">
        <w:rPr>
          <w:b/>
        </w:rPr>
        <w:t xml:space="preserve"> </w:t>
      </w:r>
      <w:r w:rsidR="00281EBB" w:rsidRPr="000223D9">
        <w:rPr>
          <w:b/>
        </w:rPr>
        <w:t>Führungskräfte deutscher Porenbetonhersteller</w:t>
      </w:r>
      <w:r w:rsidR="000479D0" w:rsidRPr="000223D9">
        <w:rPr>
          <w:b/>
        </w:rPr>
        <w:t xml:space="preserve"> folgten der Einladung des Verbandes, der</w:t>
      </w:r>
      <w:r w:rsidRPr="000223D9">
        <w:rPr>
          <w:b/>
        </w:rPr>
        <w:t xml:space="preserve"> in diesem Jahr </w:t>
      </w:r>
      <w:r w:rsidR="000479D0" w:rsidRPr="000223D9">
        <w:rPr>
          <w:b/>
        </w:rPr>
        <w:t>nach</w:t>
      </w:r>
      <w:r w:rsidRPr="000223D9">
        <w:rPr>
          <w:b/>
        </w:rPr>
        <w:t xml:space="preserve"> Dresden</w:t>
      </w:r>
      <w:r w:rsidR="000479D0" w:rsidRPr="000223D9">
        <w:rPr>
          <w:b/>
        </w:rPr>
        <w:t xml:space="preserve"> lud</w:t>
      </w:r>
      <w:r w:rsidRPr="000223D9">
        <w:rPr>
          <w:b/>
        </w:rPr>
        <w:t xml:space="preserve">. </w:t>
      </w:r>
      <w:r w:rsidR="000479D0" w:rsidRPr="000223D9">
        <w:rPr>
          <w:b/>
        </w:rPr>
        <w:t>Mit</w:t>
      </w:r>
      <w:r w:rsidRPr="000223D9">
        <w:rPr>
          <w:b/>
        </w:rPr>
        <w:t xml:space="preserve"> einer Präsentation </w:t>
      </w:r>
      <w:r w:rsidR="000479D0" w:rsidRPr="000223D9">
        <w:rPr>
          <w:b/>
        </w:rPr>
        <w:t xml:space="preserve">zu </w:t>
      </w:r>
      <w:r w:rsidRPr="000223D9">
        <w:rPr>
          <w:b/>
        </w:rPr>
        <w:t xml:space="preserve">geplanten Aktivitäten des Verbandes </w:t>
      </w:r>
      <w:r w:rsidR="000479D0" w:rsidRPr="000223D9">
        <w:rPr>
          <w:b/>
        </w:rPr>
        <w:t>sorgte</w:t>
      </w:r>
      <w:r w:rsidRPr="000223D9">
        <w:rPr>
          <w:b/>
        </w:rPr>
        <w:t xml:space="preserve"> Geschäftsführerin Petra Lieback </w:t>
      </w:r>
      <w:r w:rsidR="000479D0" w:rsidRPr="000223D9">
        <w:rPr>
          <w:b/>
        </w:rPr>
        <w:t>für spürbare Aufbruchstimmung. Alle zwei Jahre wählt die Mitgliederversammlung</w:t>
      </w:r>
      <w:r w:rsidRPr="000223D9">
        <w:rPr>
          <w:b/>
        </w:rPr>
        <w:t xml:space="preserve"> </w:t>
      </w:r>
      <w:r w:rsidR="004759AA" w:rsidRPr="000223D9">
        <w:rPr>
          <w:b/>
        </w:rPr>
        <w:t>den</w:t>
      </w:r>
      <w:r w:rsidRPr="000223D9">
        <w:rPr>
          <w:b/>
        </w:rPr>
        <w:t xml:space="preserve"> vier</w:t>
      </w:r>
      <w:r w:rsidR="000479D0" w:rsidRPr="000223D9">
        <w:rPr>
          <w:b/>
        </w:rPr>
        <w:t>k</w:t>
      </w:r>
      <w:r w:rsidRPr="000223D9">
        <w:rPr>
          <w:b/>
        </w:rPr>
        <w:t>öpfigen Vorstand</w:t>
      </w:r>
      <w:r w:rsidR="004759AA" w:rsidRPr="000223D9">
        <w:rPr>
          <w:b/>
        </w:rPr>
        <w:t xml:space="preserve"> des Bundesverbandes</w:t>
      </w:r>
      <w:r w:rsidRPr="000223D9">
        <w:rPr>
          <w:b/>
        </w:rPr>
        <w:t>.</w:t>
      </w:r>
      <w:r w:rsidR="000479D0" w:rsidRPr="000223D9">
        <w:rPr>
          <w:b/>
        </w:rPr>
        <w:t xml:space="preserve"> In diesem Jahr wurden zwei der vier Positionen im Vorstand neu besetzt.</w:t>
      </w:r>
    </w:p>
    <w:p w:rsidR="00B70DA7" w:rsidRPr="000223D9" w:rsidRDefault="00B70DA7" w:rsidP="00977572">
      <w:pPr>
        <w:widowControl w:val="0"/>
        <w:spacing w:line="360" w:lineRule="auto"/>
        <w:jc w:val="both"/>
      </w:pPr>
    </w:p>
    <w:p w:rsidR="00990A0E" w:rsidRPr="000223D9" w:rsidRDefault="000A5309" w:rsidP="00977572">
      <w:pPr>
        <w:widowControl w:val="0"/>
        <w:spacing w:line="360" w:lineRule="auto"/>
        <w:jc w:val="both"/>
      </w:pPr>
      <w:r w:rsidRPr="000223D9">
        <w:t>In seinem Amt als Vorstandsvorsitzender bestätigt wurde Heinz-Jakob Holland (58), Vorsitzender der Geschäftsführung der H+H Deutschland GmbH. Zu seiner Stellvertreterin berufen wurde Renate Busch (59). Die Geschäftsführerin der HANSA Baustoffwerke Parchim GmbH ist bereits seit Jahren im Vorstand</w:t>
      </w:r>
      <w:r w:rsidR="00281EBB" w:rsidRPr="000223D9">
        <w:t xml:space="preserve"> des Bundesverbandes Porenbetonindustrie e.V.</w:t>
      </w:r>
      <w:r w:rsidRPr="000223D9">
        <w:t xml:space="preserve"> aktiv. Neu in den Vorstand gewählt wurden Christian Bertmaring</w:t>
      </w:r>
      <w:r w:rsidR="00227EF2">
        <w:t xml:space="preserve"> (39), Geschäftsführer der</w:t>
      </w:r>
      <w:r w:rsidRPr="000223D9">
        <w:t xml:space="preserve"> Baustoffwerke Havelland GmbH &amp;</w:t>
      </w:r>
      <w:r w:rsidR="00281EBB" w:rsidRPr="000223D9">
        <w:t xml:space="preserve"> Co. KG sowie Leon Blüggel (33),</w:t>
      </w:r>
      <w:r w:rsidR="00FF16A7" w:rsidRPr="000223D9">
        <w:t xml:space="preserve"> Geschäftsführer der DOMAPOR Bau</w:t>
      </w:r>
      <w:r w:rsidRPr="000223D9">
        <w:t>stoffwerke GmbH &amp; Co. KG.</w:t>
      </w:r>
    </w:p>
    <w:p w:rsidR="000A5309" w:rsidRPr="000223D9" w:rsidRDefault="000A5309" w:rsidP="00977572">
      <w:pPr>
        <w:widowControl w:val="0"/>
        <w:spacing w:line="360" w:lineRule="auto"/>
        <w:jc w:val="both"/>
      </w:pPr>
    </w:p>
    <w:p w:rsidR="00F97663" w:rsidRPr="000223D9" w:rsidRDefault="000A5309" w:rsidP="00977572">
      <w:pPr>
        <w:widowControl w:val="0"/>
        <w:spacing w:line="360" w:lineRule="auto"/>
        <w:jc w:val="both"/>
      </w:pPr>
      <w:r w:rsidRPr="000223D9">
        <w:t xml:space="preserve">Heinz-Jakob Holland </w:t>
      </w:r>
      <w:r w:rsidR="00281EBB" w:rsidRPr="000223D9">
        <w:t>dankte Bertmaring und Blüggel herzlich für ihre Bereitschaft, Zeit und Kraft in die Arbeit des Bundesverbandes zu investieren.</w:t>
      </w:r>
      <w:r w:rsidRPr="000223D9">
        <w:t xml:space="preserve"> </w:t>
      </w:r>
      <w:r w:rsidR="00281EBB" w:rsidRPr="000223D9">
        <w:t>Gleichzeitig</w:t>
      </w:r>
      <w:r w:rsidRPr="000223D9">
        <w:t xml:space="preserve"> </w:t>
      </w:r>
      <w:r w:rsidR="00281EBB" w:rsidRPr="000223D9">
        <w:t>verabschiedete er zwei Wegbegleiter, die sich in diesem Jahr nicht erneut zur Wahl stellten.</w:t>
      </w:r>
      <w:r w:rsidRPr="000223D9">
        <w:t xml:space="preserve"> Rudolf Dombrink, Geschäftsführer</w:t>
      </w:r>
      <w:r w:rsidR="00F97663" w:rsidRPr="000223D9">
        <w:t xml:space="preserve"> der Rodgauer Baustoffwerke GmbH &amp; Co. KG und</w:t>
      </w:r>
      <w:r w:rsidR="00096B12" w:rsidRPr="000223D9">
        <w:t xml:space="preserve"> Porit GmbH,</w:t>
      </w:r>
      <w:r w:rsidR="00F97663" w:rsidRPr="000223D9">
        <w:t xml:space="preserve"> zuletzt Stellvertretender Vorsitzender des Bundesverbandes Porenbetonindustrie e.V.,</w:t>
      </w:r>
      <w:r w:rsidRPr="000223D9">
        <w:t xml:space="preserve"> </w:t>
      </w:r>
      <w:r w:rsidR="00F97663" w:rsidRPr="000223D9">
        <w:t>sowie</w:t>
      </w:r>
      <w:r w:rsidRPr="000223D9">
        <w:t xml:space="preserve"> Carsten Schlamann</w:t>
      </w:r>
      <w:r w:rsidR="00F97663" w:rsidRPr="000223D9">
        <w:t>, Geschäftsführer der Schlamann Porenbetonwerk GmbH</w:t>
      </w:r>
      <w:r w:rsidR="004759AA" w:rsidRPr="000223D9">
        <w:t>,</w:t>
      </w:r>
      <w:r w:rsidRPr="000223D9">
        <w:t xml:space="preserve"> </w:t>
      </w:r>
      <w:r w:rsidR="00281EBB" w:rsidRPr="000223D9">
        <w:t>hätten im Vorstand über lange Jahre wertvolle Impulse gesetzt</w:t>
      </w:r>
      <w:r w:rsidR="004759AA" w:rsidRPr="000223D9">
        <w:t>, so Holland</w:t>
      </w:r>
      <w:r w:rsidRPr="000223D9">
        <w:t xml:space="preserve">. </w:t>
      </w:r>
    </w:p>
    <w:p w:rsidR="00281EBB" w:rsidRPr="000223D9" w:rsidRDefault="00281EBB" w:rsidP="00977572">
      <w:pPr>
        <w:widowControl w:val="0"/>
        <w:spacing w:line="360" w:lineRule="auto"/>
        <w:jc w:val="both"/>
      </w:pPr>
    </w:p>
    <w:p w:rsidR="00F97663" w:rsidRPr="000223D9" w:rsidRDefault="00F97663" w:rsidP="00977572">
      <w:pPr>
        <w:widowControl w:val="0"/>
        <w:spacing w:line="360" w:lineRule="auto"/>
        <w:jc w:val="both"/>
        <w:rPr>
          <w:rFonts w:cs="Times New Roman"/>
        </w:rPr>
      </w:pPr>
      <w:r w:rsidRPr="000223D9">
        <w:lastRenderedPageBreak/>
        <w:t>Gut gelaunt präsentierte sich der neu formierte Vorstand zum Ausklang der Mitgliederversamm</w:t>
      </w:r>
      <w:r w:rsidR="00281EBB" w:rsidRPr="000223D9">
        <w:t>lung gemeinsam der Fotografin.</w:t>
      </w:r>
      <w:r w:rsidRPr="000223D9">
        <w:t xml:space="preserve"> </w:t>
      </w:r>
      <w:r w:rsidR="00977572" w:rsidRPr="000223D9">
        <w:t xml:space="preserve">Petra Lieback, Geschäftsführerin des Bundesverbandes Porenbetonindustrie e.V. sowie der </w:t>
      </w:r>
      <w:r w:rsidR="00977572" w:rsidRPr="000223D9">
        <w:rPr>
          <w:rFonts w:cs="Times New Roman"/>
        </w:rPr>
        <w:t>BVP-Porenbeton-Informations-GmbH</w:t>
      </w:r>
      <w:r w:rsidR="00977572" w:rsidRPr="000223D9">
        <w:t xml:space="preserve">, hatte zuvor über die Modernisierung des Corporate Designs ebenso wie über zahlreiche neue Ansätze für die Kommunikationsarbeit des Verbandes informiert. </w:t>
      </w:r>
      <w:r w:rsidRPr="000223D9">
        <w:t>„</w:t>
      </w:r>
      <w:r w:rsidRPr="00D9412C">
        <w:t>Wir werden</w:t>
      </w:r>
      <w:r w:rsidRPr="000223D9">
        <w:t xml:space="preserve"> unserem Informationsauftrag zukünftig unter Nutzung aller heute relevanten Medien gerecht werden und setzen weiter auf die aktive Mitwirkung in Initiativen und Netzwerken, die sich in Deutschland für das nachhaltige Bauen mit Mauerwerk stark machen. </w:t>
      </w:r>
      <w:r w:rsidR="0031632C" w:rsidRPr="000223D9">
        <w:t xml:space="preserve">Dabei </w:t>
      </w:r>
      <w:r w:rsidRPr="000223D9">
        <w:t xml:space="preserve">werden </w:t>
      </w:r>
      <w:r w:rsidR="0031632C" w:rsidRPr="000223D9">
        <w:t>wir</w:t>
      </w:r>
      <w:r w:rsidRPr="000223D9">
        <w:t xml:space="preserve"> von Kommunikationsspezialisten begleitet und unterstützt, die über umfassende Erfahrungen in der Bauwirtschaft verfügen und uns zugleich die notwendige Professionalität in der Umsetzung bieten.“ Ziel aller Maßnahmen sei es, die bauphysikalischen Stärken des monolithischen Mauerwerks aus Porenbeton gerade </w:t>
      </w:r>
      <w:r w:rsidR="00281EBB" w:rsidRPr="000223D9">
        <w:t>im</w:t>
      </w:r>
      <w:r w:rsidRPr="000223D9">
        <w:t xml:space="preserve"> modernen Wohnungsbau für alle relevanten Zielgruppen nachvollziehbar und glaubwürdig zu vermitteln, so Lieback</w:t>
      </w:r>
      <w:r w:rsidR="000479D0" w:rsidRPr="000223D9">
        <w:t>.</w:t>
      </w:r>
    </w:p>
    <w:p w:rsidR="00990A0E" w:rsidRPr="000223D9" w:rsidRDefault="00990A0E" w:rsidP="00977572">
      <w:pPr>
        <w:widowControl w:val="0"/>
        <w:spacing w:line="360" w:lineRule="auto"/>
        <w:jc w:val="both"/>
      </w:pPr>
    </w:p>
    <w:p w:rsidR="00990A0E" w:rsidRPr="000223D9" w:rsidRDefault="00990A0E" w:rsidP="00990A0E">
      <w:pPr>
        <w:pStyle w:val="NurText"/>
        <w:spacing w:line="360" w:lineRule="auto"/>
        <w:rPr>
          <w:rStyle w:val="Hyperlink"/>
          <w:rFonts w:ascii="Arial" w:eastAsia="MS Mincho" w:hAnsi="Arial" w:cs="Arial"/>
          <w:i/>
          <w:color w:val="auto"/>
          <w:sz w:val="22"/>
          <w:szCs w:val="22"/>
        </w:rPr>
      </w:pPr>
      <w:r w:rsidRPr="000223D9">
        <w:rPr>
          <w:rFonts w:ascii="Arial" w:eastAsia="MS Mincho" w:hAnsi="Arial" w:cs="Arial"/>
          <w:b/>
          <w:i/>
          <w:sz w:val="22"/>
          <w:szCs w:val="22"/>
        </w:rPr>
        <w:t>Weitere Informationen:</w:t>
      </w:r>
      <w:r w:rsidRPr="000223D9">
        <w:rPr>
          <w:rFonts w:ascii="Arial" w:eastAsia="MS Mincho" w:hAnsi="Arial" w:cs="Arial"/>
          <w:i/>
          <w:sz w:val="22"/>
          <w:szCs w:val="22"/>
        </w:rPr>
        <w:t xml:space="preserve"> Bund</w:t>
      </w:r>
      <w:r w:rsidR="00227EF2">
        <w:rPr>
          <w:rFonts w:ascii="Arial" w:eastAsia="MS Mincho" w:hAnsi="Arial" w:cs="Arial"/>
          <w:i/>
          <w:sz w:val="22"/>
          <w:szCs w:val="22"/>
        </w:rPr>
        <w:t>esverband Porenbetonindustrie e.</w:t>
      </w:r>
      <w:r w:rsidRPr="000223D9">
        <w:rPr>
          <w:rFonts w:ascii="Arial" w:eastAsia="MS Mincho" w:hAnsi="Arial" w:cs="Arial"/>
          <w:i/>
          <w:sz w:val="22"/>
          <w:szCs w:val="22"/>
        </w:rPr>
        <w:t>V.</w:t>
      </w:r>
      <w:r w:rsidRPr="000223D9">
        <w:rPr>
          <w:rFonts w:ascii="Arial" w:hAnsi="Arial" w:cs="Arial"/>
          <w:i/>
          <w:sz w:val="22"/>
          <w:szCs w:val="22"/>
        </w:rPr>
        <w:t>,</w:t>
      </w:r>
      <w:r w:rsidRPr="000223D9">
        <w:rPr>
          <w:rFonts w:ascii="Arial" w:hAnsi="Arial" w:cs="Arial"/>
          <w:i/>
          <w:sz w:val="22"/>
          <w:szCs w:val="22"/>
        </w:rPr>
        <w:br/>
      </w:r>
      <w:r w:rsidRPr="000223D9">
        <w:rPr>
          <w:rFonts w:ascii="Arial" w:eastAsia="MS Mincho" w:hAnsi="Arial" w:cs="Arial"/>
          <w:i/>
          <w:sz w:val="22"/>
          <w:szCs w:val="22"/>
        </w:rPr>
        <w:t xml:space="preserve">Telefon (030) 25 92 82 14, E-Mail </w:t>
      </w:r>
      <w:hyperlink r:id="rId8" w:history="1">
        <w:r w:rsidRPr="000223D9">
          <w:rPr>
            <w:rStyle w:val="Hyperlink"/>
            <w:rFonts w:ascii="Arial" w:eastAsia="MS Mincho" w:hAnsi="Arial" w:cs="Arial"/>
            <w:i/>
            <w:color w:val="auto"/>
            <w:sz w:val="22"/>
            <w:szCs w:val="22"/>
          </w:rPr>
          <w:t>info@bv-porenbeton.de</w:t>
        </w:r>
      </w:hyperlink>
    </w:p>
    <w:p w:rsidR="006331C5" w:rsidRPr="000223D9" w:rsidRDefault="006331C5" w:rsidP="00990A0E">
      <w:pPr>
        <w:pStyle w:val="NurText"/>
        <w:spacing w:line="360" w:lineRule="auto"/>
        <w:rPr>
          <w:rStyle w:val="Hyperlink"/>
          <w:rFonts w:ascii="Arial" w:eastAsia="MS Mincho" w:hAnsi="Arial" w:cs="Arial"/>
          <w:color w:val="auto"/>
          <w:sz w:val="22"/>
          <w:szCs w:val="22"/>
          <w:u w:val="none"/>
        </w:rPr>
      </w:pPr>
    </w:p>
    <w:p w:rsidR="006331C5" w:rsidRPr="000223D9" w:rsidRDefault="006331C5" w:rsidP="00990A0E">
      <w:pPr>
        <w:pStyle w:val="NurText"/>
        <w:spacing w:line="360" w:lineRule="auto"/>
        <w:rPr>
          <w:rStyle w:val="Hyperlink"/>
          <w:rFonts w:ascii="Arial" w:eastAsia="MS Mincho" w:hAnsi="Arial" w:cs="Arial"/>
          <w:color w:val="auto"/>
          <w:sz w:val="22"/>
          <w:szCs w:val="22"/>
          <w:u w:val="none"/>
        </w:rPr>
      </w:pPr>
    </w:p>
    <w:p w:rsidR="00977572" w:rsidRPr="000223D9" w:rsidRDefault="00977572" w:rsidP="00990A0E">
      <w:pPr>
        <w:pStyle w:val="NurText"/>
        <w:spacing w:line="360" w:lineRule="auto"/>
        <w:rPr>
          <w:rStyle w:val="Hyperlink"/>
          <w:rFonts w:ascii="Arial" w:eastAsia="MS Mincho" w:hAnsi="Arial" w:cs="Arial"/>
          <w:color w:val="auto"/>
          <w:sz w:val="22"/>
          <w:szCs w:val="22"/>
          <w:u w:val="none"/>
        </w:rPr>
      </w:pPr>
    </w:p>
    <w:p w:rsidR="00CF7BA5" w:rsidRPr="000223D9" w:rsidRDefault="00CF7BA5" w:rsidP="00990A0E">
      <w:pPr>
        <w:pStyle w:val="NurText"/>
        <w:spacing w:line="360" w:lineRule="auto"/>
        <w:rPr>
          <w:rStyle w:val="Hyperlink"/>
          <w:rFonts w:ascii="Arial" w:eastAsia="MS Mincho" w:hAnsi="Arial" w:cs="Arial"/>
          <w:color w:val="auto"/>
          <w:sz w:val="22"/>
          <w:szCs w:val="22"/>
          <w:u w:val="none"/>
        </w:rPr>
      </w:pPr>
    </w:p>
    <w:p w:rsidR="006331C5" w:rsidRPr="000223D9" w:rsidRDefault="006331C5" w:rsidP="00990A0E">
      <w:pPr>
        <w:pStyle w:val="NurText"/>
        <w:spacing w:line="360" w:lineRule="auto"/>
        <w:rPr>
          <w:rStyle w:val="Hyperlink"/>
          <w:rFonts w:ascii="Arial" w:eastAsia="MS Mincho" w:hAnsi="Arial" w:cs="Arial"/>
          <w:color w:val="auto"/>
          <w:sz w:val="22"/>
          <w:szCs w:val="22"/>
          <w:u w:val="none"/>
        </w:rPr>
      </w:pPr>
    </w:p>
    <w:p w:rsidR="006331C5" w:rsidRPr="000223D9" w:rsidRDefault="00977572" w:rsidP="00990A0E">
      <w:pPr>
        <w:pStyle w:val="NurText"/>
        <w:spacing w:line="360" w:lineRule="auto"/>
        <w:rPr>
          <w:rStyle w:val="Hyperlink"/>
          <w:rFonts w:ascii="Arial" w:eastAsia="MS Mincho" w:hAnsi="Arial" w:cs="Arial"/>
          <w:i/>
          <w:color w:val="auto"/>
          <w:sz w:val="22"/>
          <w:szCs w:val="22"/>
          <w:u w:val="none"/>
        </w:rPr>
      </w:pPr>
      <w:r w:rsidRPr="000223D9">
        <w:rPr>
          <w:rFonts w:ascii="Arial" w:eastAsia="MS Mincho" w:hAnsi="Arial" w:cs="Arial"/>
          <w:i/>
          <w:noProof/>
          <w:sz w:val="22"/>
          <w:szCs w:val="22"/>
        </w:rPr>
        <w:lastRenderedPageBreak/>
        <w:drawing>
          <wp:inline distT="0" distB="0" distL="0" distR="0" wp14:anchorId="63FA43BC" wp14:editId="13055DE3">
            <wp:extent cx="3600450" cy="2695575"/>
            <wp:effectExtent l="0" t="0" r="0" b="9525"/>
            <wp:docPr id="3" name="Grafik 3" descr="C:\Users\fgast\Desktop\157_Gesamtvorstand_Holland+Bertmaring+BlA╠èggel+Busch_ne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st\Desktop\157_Gesamtvorstand_Holland+Bertmaring+BlA╠èggel+Busch_neu-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695575"/>
                    </a:xfrm>
                    <a:prstGeom prst="rect">
                      <a:avLst/>
                    </a:prstGeom>
                    <a:noFill/>
                    <a:ln>
                      <a:noFill/>
                    </a:ln>
                  </pic:spPr>
                </pic:pic>
              </a:graphicData>
            </a:graphic>
          </wp:inline>
        </w:drawing>
      </w:r>
    </w:p>
    <w:p w:rsidR="00977572" w:rsidRPr="000223D9" w:rsidRDefault="004759AA" w:rsidP="00977572">
      <w:pPr>
        <w:spacing w:line="360" w:lineRule="auto"/>
        <w:ind w:right="-2"/>
        <w:jc w:val="both"/>
      </w:pPr>
      <w:r w:rsidRPr="000223D9">
        <w:rPr>
          <w:rStyle w:val="Hyperlink"/>
          <w:rFonts w:eastAsia="MS Mincho"/>
          <w:color w:val="auto"/>
          <w:u w:val="none"/>
        </w:rPr>
        <w:t>Von links nach rechts im Bild die am 12. Mai in Dresden für zwei Jahre gewählten Mitglieder des Vorstandes Bundesverband Porenbetonindustrie e.V.:</w:t>
      </w:r>
      <w:r w:rsidRPr="000223D9">
        <w:t xml:space="preserve"> der Vorstandsvorsitzende Heinz-Jakob Holland (58), Vorsitzender der Geschäftsführung der H+H Deutschland GmbH, Christian Bertmaring (39), Geschäftsführer der Baustoffwerke Havelland GmbH &amp; Co. KG, Leon Blüggel (33), Geschäftsführer der DOMAPOR Baustoffwerke GmbH &amp; Co. KG sowie Renate Busch (59), Geschäftsführerin der HANSA Baustoffwerke Parchim GmbH. Renate Busch ist bereits seit Jahren im Vorstand des Bundesverbandes aktiv und wurde zur </w:t>
      </w:r>
      <w:r w:rsidR="00196238">
        <w:t>s</w:t>
      </w:r>
      <w:r w:rsidRPr="000223D9">
        <w:t>tellvertretenden Vorsitzenden gewählt.</w:t>
      </w:r>
    </w:p>
    <w:p w:rsidR="00977572" w:rsidRPr="000223D9" w:rsidRDefault="00977572" w:rsidP="00977572">
      <w:pPr>
        <w:spacing w:line="360" w:lineRule="auto"/>
        <w:ind w:right="-2"/>
        <w:jc w:val="both"/>
      </w:pPr>
    </w:p>
    <w:p w:rsidR="00977572" w:rsidRDefault="00977572" w:rsidP="00977572">
      <w:pPr>
        <w:spacing w:line="360" w:lineRule="auto"/>
        <w:ind w:right="-2"/>
        <w:jc w:val="both"/>
        <w:rPr>
          <w:rStyle w:val="Hyperlink"/>
          <w:rFonts w:eastAsia="MS Mincho"/>
          <w:i/>
          <w:color w:val="auto"/>
          <w:sz w:val="20"/>
          <w:szCs w:val="20"/>
          <w:u w:val="none"/>
        </w:rPr>
      </w:pPr>
      <w:r w:rsidRPr="000223D9">
        <w:rPr>
          <w:i/>
          <w:sz w:val="20"/>
          <w:szCs w:val="20"/>
        </w:rPr>
        <w:t xml:space="preserve">Foto: </w:t>
      </w:r>
      <w:r w:rsidRPr="000223D9">
        <w:rPr>
          <w:rStyle w:val="Hyperlink"/>
          <w:rFonts w:eastAsia="MS Mincho"/>
          <w:i/>
          <w:color w:val="auto"/>
          <w:sz w:val="20"/>
          <w:szCs w:val="20"/>
          <w:u w:val="none"/>
        </w:rPr>
        <w:t xml:space="preserve">Bundesverband </w:t>
      </w:r>
      <w:r w:rsidRPr="00F6101A">
        <w:rPr>
          <w:rStyle w:val="Hyperlink"/>
          <w:rFonts w:eastAsia="MS Mincho"/>
          <w:i/>
          <w:color w:val="auto"/>
          <w:sz w:val="20"/>
          <w:szCs w:val="20"/>
          <w:u w:val="none"/>
        </w:rPr>
        <w:t xml:space="preserve">Porenbetonindustrie </w:t>
      </w:r>
      <w:r w:rsidR="000306B7" w:rsidRPr="00F6101A">
        <w:rPr>
          <w:rStyle w:val="Hyperlink"/>
          <w:rFonts w:eastAsia="MS Mincho"/>
          <w:i/>
          <w:color w:val="auto"/>
          <w:sz w:val="20"/>
          <w:szCs w:val="20"/>
          <w:u w:val="none"/>
        </w:rPr>
        <w:t>e.</w:t>
      </w:r>
      <w:r w:rsidRPr="00F6101A">
        <w:rPr>
          <w:rStyle w:val="Hyperlink"/>
          <w:rFonts w:eastAsia="MS Mincho"/>
          <w:i/>
          <w:color w:val="auto"/>
          <w:sz w:val="20"/>
          <w:szCs w:val="20"/>
          <w:u w:val="none"/>
        </w:rPr>
        <w:t>V</w:t>
      </w:r>
      <w:r w:rsidR="00F6101A" w:rsidRPr="00F6101A">
        <w:rPr>
          <w:rStyle w:val="Hyperlink"/>
          <w:rFonts w:eastAsia="MS Mincho"/>
          <w:i/>
          <w:color w:val="auto"/>
          <w:sz w:val="20"/>
          <w:szCs w:val="20"/>
          <w:u w:val="none"/>
        </w:rPr>
        <w:t>.</w:t>
      </w:r>
    </w:p>
    <w:p w:rsidR="001F1CC4" w:rsidRDefault="001F1CC4" w:rsidP="00977572">
      <w:pPr>
        <w:spacing w:line="360" w:lineRule="auto"/>
        <w:ind w:right="-2"/>
        <w:jc w:val="both"/>
        <w:rPr>
          <w:rStyle w:val="Hyperlink"/>
          <w:rFonts w:eastAsia="MS Mincho"/>
          <w:i/>
          <w:color w:val="auto"/>
          <w:sz w:val="20"/>
          <w:szCs w:val="20"/>
          <w:u w:val="none"/>
        </w:rPr>
      </w:pPr>
    </w:p>
    <w:p w:rsidR="001F1CC4" w:rsidRPr="002719A2" w:rsidRDefault="001F1CC4" w:rsidP="001F1CC4">
      <w:r w:rsidRPr="000F4B7F">
        <w:rPr>
          <w:i/>
          <w:sz w:val="18"/>
          <w:szCs w:val="26"/>
        </w:rPr>
        <w:t xml:space="preserve">(Text- und Bildmaterial steht unter </w:t>
      </w:r>
      <w:hyperlink r:id="rId10" w:history="1">
        <w:r w:rsidRPr="004D14A9">
          <w:rPr>
            <w:i/>
            <w:sz w:val="18"/>
            <w:szCs w:val="26"/>
          </w:rPr>
          <w:t>www.drsaelzer-pressedienst.de</w:t>
        </w:r>
      </w:hyperlink>
      <w:r>
        <w:rPr>
          <w:i/>
          <w:sz w:val="18"/>
          <w:szCs w:val="26"/>
        </w:rPr>
        <w:t xml:space="preserve"> </w:t>
      </w:r>
      <w:r w:rsidRPr="000F4B7F">
        <w:rPr>
          <w:i/>
          <w:sz w:val="18"/>
          <w:szCs w:val="26"/>
        </w:rPr>
        <w:t>zum Download bereit.)</w:t>
      </w:r>
    </w:p>
    <w:p w:rsidR="001F1CC4" w:rsidRDefault="001F1CC4" w:rsidP="001F1CC4">
      <w:pPr>
        <w:spacing w:line="360" w:lineRule="auto"/>
        <w:rPr>
          <w:lang w:eastAsia="ja-JP"/>
        </w:rPr>
      </w:pPr>
    </w:p>
    <w:p w:rsidR="001F1CC4" w:rsidRPr="00F6101A" w:rsidRDefault="001F1CC4" w:rsidP="00977572">
      <w:pPr>
        <w:spacing w:line="360" w:lineRule="auto"/>
        <w:ind w:right="-2"/>
        <w:jc w:val="both"/>
        <w:rPr>
          <w:i/>
          <w:sz w:val="20"/>
          <w:szCs w:val="20"/>
        </w:rPr>
      </w:pPr>
    </w:p>
    <w:p w:rsidR="00977572" w:rsidRPr="000223D9" w:rsidRDefault="00977572" w:rsidP="00977572">
      <w:pPr>
        <w:spacing w:line="360" w:lineRule="auto"/>
        <w:ind w:right="-2"/>
        <w:jc w:val="both"/>
      </w:pPr>
      <w:r w:rsidRPr="000223D9">
        <w:rPr>
          <w:noProof/>
        </w:rPr>
        <w:lastRenderedPageBreak/>
        <mc:AlternateContent>
          <mc:Choice Requires="wps">
            <w:drawing>
              <wp:inline distT="0" distB="0" distL="0" distR="0" wp14:anchorId="4FEF9818" wp14:editId="35AAA743">
                <wp:extent cx="5953125" cy="1403985"/>
                <wp:effectExtent l="0" t="0" r="28575" b="26035"/>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rgbClr val="000000"/>
                          </a:solidFill>
                          <a:miter lim="800000"/>
                          <a:headEnd/>
                          <a:tailEnd/>
                        </a:ln>
                      </wps:spPr>
                      <wps:txbx>
                        <w:txbxContent>
                          <w:p w:rsidR="00977572" w:rsidRPr="00196238" w:rsidRDefault="00977572" w:rsidP="00977572">
                            <w:pPr>
                              <w:jc w:val="both"/>
                              <w:rPr>
                                <w:b/>
                                <w:sz w:val="20"/>
                                <w:szCs w:val="20"/>
                              </w:rPr>
                            </w:pPr>
                            <w:r w:rsidRPr="00196238">
                              <w:rPr>
                                <w:b/>
                                <w:sz w:val="20"/>
                                <w:szCs w:val="20"/>
                              </w:rPr>
                              <w:t xml:space="preserve">Eine starke Gemeinschaft. </w:t>
                            </w:r>
                          </w:p>
                          <w:p w:rsidR="00977572" w:rsidRPr="00196238" w:rsidRDefault="00977572" w:rsidP="00977572">
                            <w:pPr>
                              <w:jc w:val="both"/>
                              <w:rPr>
                                <w:b/>
                                <w:sz w:val="20"/>
                                <w:szCs w:val="20"/>
                              </w:rPr>
                            </w:pPr>
                            <w:r w:rsidRPr="00196238">
                              <w:rPr>
                                <w:b/>
                                <w:sz w:val="20"/>
                                <w:szCs w:val="20"/>
                              </w:rPr>
                              <w:t>Bundesverband Porenbetonindustrie e.V.</w:t>
                            </w:r>
                          </w:p>
                          <w:p w:rsidR="00977572" w:rsidRPr="00196238" w:rsidRDefault="00977572" w:rsidP="00977572">
                            <w:pPr>
                              <w:jc w:val="both"/>
                              <w:rPr>
                                <w:b/>
                                <w:sz w:val="20"/>
                                <w:szCs w:val="20"/>
                              </w:rPr>
                            </w:pPr>
                          </w:p>
                          <w:p w:rsidR="00977572" w:rsidRPr="00196238" w:rsidRDefault="00F6101A" w:rsidP="00977572">
                            <w:pPr>
                              <w:jc w:val="both"/>
                              <w:rPr>
                                <w:sz w:val="20"/>
                                <w:szCs w:val="20"/>
                              </w:rPr>
                            </w:pPr>
                            <w:r w:rsidRPr="00196238">
                              <w:rPr>
                                <w:sz w:val="20"/>
                                <w:szCs w:val="20"/>
                              </w:rPr>
                              <w:t>Zwölf</w:t>
                            </w:r>
                            <w:r w:rsidR="00977572" w:rsidRPr="00196238">
                              <w:rPr>
                                <w:sz w:val="20"/>
                                <w:szCs w:val="20"/>
                              </w:rPr>
                              <w:t xml:space="preserve"> Unternehmen produzieren in Deutschland Mauersteine aus Porenbeton. Die überwiegende Mehrheit von ihnen ist Mitglied im Bundesverband Porenbetonindustrie e.V. mit Sitz in Berlin.  Der Bundesverband koordiniert ihre technisch-wissenschaftliche Arbeit und trägt mit eigener Forschungsarbeit und viel Engagement in z. B. Normungsausschüssen zur technischen Weiterentwicklung des Mauerwerksbaus bei. Er ist Ansprechpartner für Politik und Wissenschaft sowie seinerseits Mitglied verschiedener Dachverbände wie der DGfM Deutsche Gesellschaft für Mauerwerks- und Wohnungsbau e.V. Der Bundesverband Porenbetonindustrie e.V. wirkt darüber hinaus in zahlreichen Gremien und Initiativen mit, die sich der Förderung nachhaltiger Bau- und Wohnungspolitik widmen. Auf europäischer Ebene ist er im Verband der Europäischen Porenbetonindustrie EAACA aktiv, dem Produzenten aus 17 EU-Staaten sowie aus einem assoziierten Nicht-EU-Staat angehören. Ziel des Bundesverbandes Porenbetonindustrie e.V. ist es, allen Interessierten umfassende Informationen und praktische Hilfestellung in Fragen des modernen Mauerwerksbaus mit Porenbetonsteinen zu bieten.</w:t>
                            </w:r>
                          </w:p>
                        </w:txbxContent>
                      </wps:txbx>
                      <wps:bodyPr rot="0" vert="horz" wrap="square" lIns="91440" tIns="45720" rIns="91440" bIns="45720" anchor="t" anchorCtr="0">
                        <a:spAutoFit/>
                      </wps:bodyPr>
                    </wps:wsp>
                  </a:graphicData>
                </a:graphic>
              </wp:inline>
            </w:drawing>
          </mc:Choice>
          <mc:Fallback>
            <w:pict>
              <v:shapetype w14:anchorId="4FEF9818" id="_x0000_t202" coordsize="21600,21600" o:spt="202" path="m,l,21600r21600,l21600,xe">
                <v:stroke joinstyle="miter"/>
                <v:path gradientshapeok="t" o:connecttype="rect"/>
              </v:shapetype>
              <v:shape id="Textfeld 2" o:spid="_x0000_s1026" type="#_x0000_t202" style="width:468.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">
                <v:textbox style="mso-fit-shape-to-text:t">
                  <w:txbxContent>
                    <w:p w:rsidR="00977572" w:rsidRPr="00196238" w:rsidRDefault="00977572" w:rsidP="00977572">
                      <w:pPr>
                        <w:jc w:val="both"/>
                        <w:rPr>
                          <w:b/>
                          <w:sz w:val="20"/>
                          <w:szCs w:val="20"/>
                        </w:rPr>
                      </w:pPr>
                      <w:r w:rsidRPr="00196238">
                        <w:rPr>
                          <w:b/>
                          <w:sz w:val="20"/>
                          <w:szCs w:val="20"/>
                        </w:rPr>
                        <w:t xml:space="preserve">Eine starke Gemeinschaft. </w:t>
                      </w:r>
                    </w:p>
                    <w:p w:rsidR="00977572" w:rsidRPr="00196238" w:rsidRDefault="00977572" w:rsidP="00977572">
                      <w:pPr>
                        <w:jc w:val="both"/>
                        <w:rPr>
                          <w:b/>
                          <w:sz w:val="20"/>
                          <w:szCs w:val="20"/>
                        </w:rPr>
                      </w:pPr>
                      <w:r w:rsidRPr="00196238">
                        <w:rPr>
                          <w:b/>
                          <w:sz w:val="20"/>
                          <w:szCs w:val="20"/>
                        </w:rPr>
                        <w:t>Bundesverband Porenbetonindustrie e.V.</w:t>
                      </w:r>
                    </w:p>
                    <w:p w:rsidR="00977572" w:rsidRPr="00196238" w:rsidRDefault="00977572" w:rsidP="00977572">
                      <w:pPr>
                        <w:jc w:val="both"/>
                        <w:rPr>
                          <w:b/>
                          <w:sz w:val="20"/>
                          <w:szCs w:val="20"/>
                        </w:rPr>
                      </w:pPr>
                    </w:p>
                    <w:p w:rsidR="00977572" w:rsidRPr="00196238" w:rsidRDefault="00F6101A" w:rsidP="00977572">
                      <w:pPr>
                        <w:jc w:val="both"/>
                        <w:rPr>
                          <w:sz w:val="20"/>
                          <w:szCs w:val="20"/>
                        </w:rPr>
                      </w:pPr>
                      <w:r w:rsidRPr="00196238">
                        <w:rPr>
                          <w:sz w:val="20"/>
                          <w:szCs w:val="20"/>
                        </w:rPr>
                        <w:t>Zwölf</w:t>
                      </w:r>
                      <w:r w:rsidR="00977572" w:rsidRPr="00196238">
                        <w:rPr>
                          <w:sz w:val="20"/>
                          <w:szCs w:val="20"/>
                        </w:rPr>
                        <w:t xml:space="preserve"> Unternehmen produzieren in Deutschland Mauersteine aus Porenbeton. Die überwiegende Mehrheit von ihnen ist Mitglied im Bundesverband Porenbetonindustrie e.V. mit Sitz in Berlin.  Der Bundesverband koordiniert ihre technisch-wissenschaftliche Arbeit und trägt mit eigener Forschungsarbeit und viel Engagement in z. B. Normungsausschüssen zur technischen Weiterentwicklung des Mauerwerksbaus bei. Er ist Ansprechpartner für Politik und Wissenschaft sowie seinerseits Mitglied verschiedener Dachverbände wie der DGfM Deutsche Gesellschaft für Mauerwerks- und Wohnungsbau e.V. Der Bundesverband Porenbetonindustrie e.V. wirkt darüber hinaus in zahlreichen Gremien und Initiativen mit, die sich der Förderung nachhaltiger Bau- und Wohnungspolitik widmen. Auf europäischer Ebene ist er im Verband der Europäischen Porenbetonindustrie EAACA aktiv, dem Produzenten aus 17 EU-Staaten sowie aus einem assoziierten Nicht-EU-Staat angehören. Ziel des Bundesverbandes Porenbetonindustrie e.V. ist es, allen Interessierten umfassende Informationen und praktische Hilfestellung in Fragen des modernen Mauerwerksbaus mit Porenbetonsteinen zu bieten.</w:t>
                      </w:r>
                    </w:p>
                  </w:txbxContent>
                </v:textbox>
                <w10:anchorlock/>
              </v:shape>
            </w:pict>
          </mc:Fallback>
        </mc:AlternateContent>
      </w:r>
    </w:p>
    <w:p w:rsidR="00977572" w:rsidRPr="000223D9" w:rsidRDefault="00977572" w:rsidP="00977572">
      <w:pPr>
        <w:spacing w:line="360" w:lineRule="auto"/>
        <w:ind w:right="-2"/>
        <w:jc w:val="both"/>
      </w:pPr>
    </w:p>
    <w:p w:rsidR="00977572" w:rsidRPr="000223D9" w:rsidRDefault="00977572" w:rsidP="00977572">
      <w:pPr>
        <w:spacing w:line="360" w:lineRule="auto"/>
        <w:ind w:right="-2"/>
        <w:jc w:val="both"/>
      </w:pPr>
      <w:r w:rsidRPr="000223D9">
        <w:rPr>
          <w:noProof/>
        </w:rPr>
        <mc:AlternateContent>
          <mc:Choice Requires="wps">
            <w:drawing>
              <wp:inline distT="0" distB="0" distL="0" distR="0" wp14:anchorId="6EDF874F" wp14:editId="1056D6F7">
                <wp:extent cx="5939790" cy="2825123"/>
                <wp:effectExtent l="0" t="0" r="22860" b="26035"/>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825123"/>
                        </a:xfrm>
                        <a:prstGeom prst="rect">
                          <a:avLst/>
                        </a:prstGeom>
                        <a:solidFill>
                          <a:srgbClr val="FFFFFF"/>
                        </a:solidFill>
                        <a:ln w="9525">
                          <a:solidFill>
                            <a:srgbClr val="000000"/>
                          </a:solidFill>
                          <a:miter lim="800000"/>
                          <a:headEnd/>
                          <a:tailEnd/>
                        </a:ln>
                      </wps:spPr>
                      <wps:txbx>
                        <w:txbxContent>
                          <w:p w:rsidR="00977572" w:rsidRPr="00196238" w:rsidRDefault="00977572" w:rsidP="00977572">
                            <w:pPr>
                              <w:jc w:val="both"/>
                              <w:rPr>
                                <w:b/>
                                <w:sz w:val="20"/>
                                <w:szCs w:val="20"/>
                              </w:rPr>
                            </w:pPr>
                            <w:r w:rsidRPr="00196238">
                              <w:rPr>
                                <w:b/>
                                <w:sz w:val="20"/>
                                <w:szCs w:val="20"/>
                              </w:rPr>
                              <w:t xml:space="preserve">So leicht, so einfach, so sicher. </w:t>
                            </w:r>
                          </w:p>
                          <w:p w:rsidR="00977572" w:rsidRPr="00196238" w:rsidRDefault="00977572" w:rsidP="00977572">
                            <w:pPr>
                              <w:jc w:val="both"/>
                              <w:rPr>
                                <w:b/>
                                <w:sz w:val="20"/>
                                <w:szCs w:val="20"/>
                              </w:rPr>
                            </w:pPr>
                            <w:r w:rsidRPr="00196238">
                              <w:rPr>
                                <w:b/>
                                <w:sz w:val="20"/>
                                <w:szCs w:val="20"/>
                              </w:rPr>
                              <w:t>Bauen mit Mauersteinen aus Porenbeton.</w:t>
                            </w:r>
                          </w:p>
                          <w:p w:rsidR="00977572" w:rsidRPr="00196238" w:rsidRDefault="00977572" w:rsidP="00977572">
                            <w:pPr>
                              <w:jc w:val="both"/>
                              <w:rPr>
                                <w:b/>
                                <w:sz w:val="20"/>
                                <w:szCs w:val="20"/>
                              </w:rPr>
                            </w:pPr>
                          </w:p>
                          <w:p w:rsidR="00977572" w:rsidRPr="00196238" w:rsidRDefault="00977572" w:rsidP="00977572">
                            <w:pPr>
                              <w:jc w:val="both"/>
                              <w:rPr>
                                <w:sz w:val="20"/>
                                <w:szCs w:val="20"/>
                              </w:rPr>
                            </w:pPr>
                            <w:r w:rsidRPr="00196238">
                              <w:rPr>
                                <w:sz w:val="20"/>
                                <w:szCs w:val="20"/>
                              </w:rPr>
                              <w:t>Mauersteine aus Porenbeton gehören in Deutschland seit den 1950er</w:t>
                            </w:r>
                            <w:r w:rsidR="00196238">
                              <w:rPr>
                                <w:sz w:val="20"/>
                                <w:szCs w:val="20"/>
                              </w:rPr>
                              <w:t>-</w:t>
                            </w:r>
                            <w:r w:rsidRPr="00196238">
                              <w:rPr>
                                <w:sz w:val="20"/>
                                <w:szCs w:val="20"/>
                              </w:rPr>
                              <w:t xml:space="preserve">Jahren zu den wichtigsten Baustoffen im modernen Wohnungsbau. Ihre Rohmasse besteht aus Quarzsand, Wasser, Kalk und/oder Zement, Anhydrit oder Gips, also </w:t>
                            </w:r>
                            <w:r w:rsidR="000223D9" w:rsidRPr="00196238">
                              <w:rPr>
                                <w:sz w:val="20"/>
                                <w:szCs w:val="20"/>
                              </w:rPr>
                              <w:t xml:space="preserve">aus </w:t>
                            </w:r>
                            <w:r w:rsidRPr="00196238">
                              <w:rPr>
                                <w:sz w:val="20"/>
                                <w:szCs w:val="20"/>
                              </w:rPr>
                              <w:t xml:space="preserve">nahezu unbegrenzt und überall verfügbaren Rohstoffen. Durch Zugabe geringfügiger Mengen Aluminiumpulver oder -paste erreichen die Hersteller wie ein Bäcker beim Backen durch Hefe, dass die Rohmasse Sauerstoff aufnimmt und einschließt. Der anschließend bei 190 Grad gehärtete Stein besteht in der Folge zu 80 Prozent aus Luft und nur zu 20 Prozent aus Feststoffen. Verarbeiter schätzen das geringe Gewicht der Porenbetonsteine. Menschen, die in einem Gebäude aus Porenbeton leben oder arbeiten, profitieren von </w:t>
                            </w:r>
                            <w:r w:rsidR="00F6101A" w:rsidRPr="00196238">
                              <w:rPr>
                                <w:sz w:val="20"/>
                                <w:szCs w:val="20"/>
                              </w:rPr>
                              <w:t xml:space="preserve">einem behaglichen Klima in allen Räumen und </w:t>
                            </w:r>
                            <w:r w:rsidRPr="00196238">
                              <w:rPr>
                                <w:sz w:val="20"/>
                                <w:szCs w:val="20"/>
                              </w:rPr>
                              <w:t xml:space="preserve">den besonderen Materialeigenschaften </w:t>
                            </w:r>
                            <w:r w:rsidR="00F6101A" w:rsidRPr="00196238">
                              <w:rPr>
                                <w:sz w:val="20"/>
                                <w:szCs w:val="20"/>
                              </w:rPr>
                              <w:t>des schadstofffreien</w:t>
                            </w:r>
                            <w:r w:rsidR="001F1CC4" w:rsidRPr="00196238">
                              <w:rPr>
                                <w:sz w:val="20"/>
                                <w:szCs w:val="20"/>
                              </w:rPr>
                              <w:t xml:space="preserve"> Baustoffs. </w:t>
                            </w:r>
                            <w:r w:rsidRPr="00196238">
                              <w:rPr>
                                <w:sz w:val="20"/>
                                <w:szCs w:val="20"/>
                              </w:rPr>
                              <w:t>Höchster Wärmeschutz ohne zusätzliche Dämmung, angenehmes Raumklima und Wände mit einer glatten Oberfläche – monolithisches, nichtbrennbares Mauerwerk aus Porenbeton leistet einen wertvollen Beitrag zum Umweltschutz und zur Wohnqualität in wertbeständigen Gebäuden. Wirtschaftlich und ökologisch zu bauen fällt mit Mauersteinen aus Porenbeton besonders leicht. Bereits 36,5 cm dicke Außenwände aus Porenbetonsteinen genügen, um ein Gebäude gemäß der aktuellen Energieeinsparverordnung (EnEV) zu errichten.</w:t>
                            </w:r>
                            <w:r w:rsidR="000306B7" w:rsidRPr="00196238">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6EDF874F" id="_x0000_s1027" type="#_x0000_t202" style="width:467.7pt;height:2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">
                <v:textbox style="mso-fit-shape-to-text:t">
                  <w:txbxContent>
                    <w:p w:rsidR="00977572" w:rsidRPr="00196238" w:rsidRDefault="00977572" w:rsidP="00977572">
                      <w:pPr>
                        <w:jc w:val="both"/>
                        <w:rPr>
                          <w:b/>
                          <w:sz w:val="20"/>
                          <w:szCs w:val="20"/>
                        </w:rPr>
                      </w:pPr>
                      <w:r w:rsidRPr="00196238">
                        <w:rPr>
                          <w:b/>
                          <w:sz w:val="20"/>
                          <w:szCs w:val="20"/>
                        </w:rPr>
                        <w:t xml:space="preserve">So leicht, so einfach, so sicher. </w:t>
                      </w:r>
                    </w:p>
                    <w:p w:rsidR="00977572" w:rsidRPr="00196238" w:rsidRDefault="00977572" w:rsidP="00977572">
                      <w:pPr>
                        <w:jc w:val="both"/>
                        <w:rPr>
                          <w:b/>
                          <w:sz w:val="20"/>
                          <w:szCs w:val="20"/>
                        </w:rPr>
                      </w:pPr>
                      <w:r w:rsidRPr="00196238">
                        <w:rPr>
                          <w:b/>
                          <w:sz w:val="20"/>
                          <w:szCs w:val="20"/>
                        </w:rPr>
                        <w:t>Bauen mit Mauersteinen aus Porenbeton.</w:t>
                      </w:r>
                    </w:p>
                    <w:p w:rsidR="00977572" w:rsidRPr="00196238" w:rsidRDefault="00977572" w:rsidP="00977572">
                      <w:pPr>
                        <w:jc w:val="both"/>
                        <w:rPr>
                          <w:b/>
                          <w:sz w:val="20"/>
                          <w:szCs w:val="20"/>
                        </w:rPr>
                      </w:pPr>
                    </w:p>
                    <w:p w:rsidR="00977572" w:rsidRPr="00196238" w:rsidRDefault="00977572" w:rsidP="00977572">
                      <w:pPr>
                        <w:jc w:val="both"/>
                        <w:rPr>
                          <w:sz w:val="20"/>
                          <w:szCs w:val="20"/>
                        </w:rPr>
                      </w:pPr>
                      <w:r w:rsidRPr="00196238">
                        <w:rPr>
                          <w:sz w:val="20"/>
                          <w:szCs w:val="20"/>
                        </w:rPr>
                        <w:t>Mauersteine aus Porenbeton gehören in Deutschland seit den 1950er</w:t>
                      </w:r>
                      <w:r w:rsidR="00196238">
                        <w:rPr>
                          <w:sz w:val="20"/>
                          <w:szCs w:val="20"/>
                        </w:rPr>
                        <w:t>-</w:t>
                      </w:r>
                      <w:r w:rsidRPr="00196238">
                        <w:rPr>
                          <w:sz w:val="20"/>
                          <w:szCs w:val="20"/>
                        </w:rPr>
                        <w:t xml:space="preserve">Jahren zu den wichtigsten Baustoffen im modernen Wohnungsbau. Ihre Rohmasse besteht aus Quarzsand, Wasser, Kalk und/oder Zement, Anhydrit oder Gips, also </w:t>
                      </w:r>
                      <w:r w:rsidR="000223D9" w:rsidRPr="00196238">
                        <w:rPr>
                          <w:sz w:val="20"/>
                          <w:szCs w:val="20"/>
                        </w:rPr>
                        <w:t xml:space="preserve">aus </w:t>
                      </w:r>
                      <w:r w:rsidRPr="00196238">
                        <w:rPr>
                          <w:sz w:val="20"/>
                          <w:szCs w:val="20"/>
                        </w:rPr>
                        <w:t xml:space="preserve">nahezu unbegrenzt und überall verfügbaren Rohstoffen. Durch Zugabe geringfügiger Mengen Aluminiumpulver oder -paste erreichen die Hersteller wie ein Bäcker beim Backen durch Hefe, dass die Rohmasse Sauerstoff aufnimmt und einschließt. Der anschließend bei 190 Grad gehärtete Stein besteht in der Folge zu 80 Prozent aus Luft und nur zu 20 Prozent aus Feststoffen. Verarbeiter schätzen das geringe Gewicht der Porenbetonsteine. Menschen, die in einem Gebäude aus Porenbeton leben oder arbeiten, profitieren von </w:t>
                      </w:r>
                      <w:r w:rsidR="00F6101A" w:rsidRPr="00196238">
                        <w:rPr>
                          <w:sz w:val="20"/>
                          <w:szCs w:val="20"/>
                        </w:rPr>
                        <w:t xml:space="preserve">einem behaglichen Klima in allen Räumen und </w:t>
                      </w:r>
                      <w:r w:rsidRPr="00196238">
                        <w:rPr>
                          <w:sz w:val="20"/>
                          <w:szCs w:val="20"/>
                        </w:rPr>
                        <w:t xml:space="preserve">den besonderen Materialeigenschaften </w:t>
                      </w:r>
                      <w:r w:rsidR="00F6101A" w:rsidRPr="00196238">
                        <w:rPr>
                          <w:sz w:val="20"/>
                          <w:szCs w:val="20"/>
                        </w:rPr>
                        <w:t>des schadstofffreien</w:t>
                      </w:r>
                      <w:r w:rsidR="001F1CC4" w:rsidRPr="00196238">
                        <w:rPr>
                          <w:sz w:val="20"/>
                          <w:szCs w:val="20"/>
                        </w:rPr>
                        <w:t xml:space="preserve"> Baustoffs. </w:t>
                      </w:r>
                      <w:r w:rsidRPr="00196238">
                        <w:rPr>
                          <w:sz w:val="20"/>
                          <w:szCs w:val="20"/>
                        </w:rPr>
                        <w:t>Höchster Wärmeschutz ohne zusätzliche Dämmung, angenehmes Raumklima und Wände mit einer glatten Oberfläche – monolithisches, nichtbrennbares Mauerwerk aus Porenbeton leistet einen wertvollen Beitrag zum Umweltschutz und zur Wohnqualität in wertbeständigen Gebäuden. Wirtschaftlich und ökologisch zu bauen fällt mit Mauersteinen aus Porenbeton besonders leicht. Bereits 36,5 cm dicke Außenwände aus Porenbetonsteinen genügen, um ein Gebäude gemäß der aktuellen Energieeinsparverordnung (EnEV) zu errichten.</w:t>
                      </w:r>
                      <w:r w:rsidR="000306B7" w:rsidRPr="00196238">
                        <w:rPr>
                          <w:sz w:val="20"/>
                          <w:szCs w:val="20"/>
                        </w:rPr>
                        <w:t xml:space="preserve"> </w:t>
                      </w:r>
                    </w:p>
                  </w:txbxContent>
                </v:textbox>
                <w10:anchorlock/>
              </v:shape>
            </w:pict>
          </mc:Fallback>
        </mc:AlternateContent>
      </w:r>
    </w:p>
    <w:p w:rsidR="00977572" w:rsidRPr="000223D9" w:rsidRDefault="00977572" w:rsidP="00977572">
      <w:pPr>
        <w:spacing w:line="360" w:lineRule="auto"/>
        <w:ind w:right="-2"/>
        <w:jc w:val="both"/>
      </w:pPr>
    </w:p>
    <w:p w:rsidR="00977572" w:rsidRPr="000223D9" w:rsidRDefault="00977572" w:rsidP="00977572">
      <w:pPr>
        <w:rPr>
          <w:i/>
          <w:sz w:val="18"/>
          <w:szCs w:val="18"/>
          <w:lang w:eastAsia="ja-JP"/>
        </w:rPr>
      </w:pPr>
      <w:r w:rsidRPr="000223D9">
        <w:rPr>
          <w:i/>
          <w:sz w:val="18"/>
          <w:szCs w:val="18"/>
          <w:lang w:eastAsia="ja-JP"/>
        </w:rPr>
        <w:t>Abdruck frei. Beleg erbeten an:</w:t>
      </w:r>
    </w:p>
    <w:p w:rsidR="00977572" w:rsidRPr="000223D9" w:rsidRDefault="00977572" w:rsidP="00977572">
      <w:pPr>
        <w:rPr>
          <w:i/>
          <w:sz w:val="18"/>
          <w:szCs w:val="18"/>
        </w:rPr>
      </w:pPr>
      <w:r w:rsidRPr="000223D9">
        <w:rPr>
          <w:i/>
          <w:sz w:val="18"/>
          <w:szCs w:val="18"/>
          <w:lang w:eastAsia="ja-JP"/>
        </w:rPr>
        <w:t>Dr. Sälzer Pressedienst, Lensbachstraße 10, 52159 Roetgen</w:t>
      </w:r>
    </w:p>
    <w:p w:rsidR="00033E37" w:rsidRPr="000223D9" w:rsidRDefault="00033E37" w:rsidP="00990A0E">
      <w:pPr>
        <w:pStyle w:val="NurText"/>
        <w:spacing w:line="360" w:lineRule="auto"/>
        <w:rPr>
          <w:rFonts w:ascii="Arial" w:eastAsia="MS Mincho" w:hAnsi="Arial" w:cs="Arial"/>
          <w:i/>
          <w:sz w:val="22"/>
          <w:szCs w:val="22"/>
        </w:rPr>
      </w:pPr>
    </w:p>
    <w:sectPr w:rsidR="00033E37" w:rsidRPr="000223D9" w:rsidSect="00A8120E">
      <w:headerReference w:type="default" r:id="rId11"/>
      <w:footerReference w:type="default" r:id="rId12"/>
      <w:headerReference w:type="first" r:id="rId13"/>
      <w:footerReference w:type="first" r:id="rId14"/>
      <w:pgSz w:w="11906" w:h="16838" w:code="9"/>
      <w:pgMar w:top="851" w:right="1134" w:bottom="1134" w:left="1418" w:header="567" w:footer="454"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07" w:rsidRDefault="00882307">
      <w:r>
        <w:separator/>
      </w:r>
    </w:p>
  </w:endnote>
  <w:endnote w:type="continuationSeparator" w:id="0">
    <w:p w:rsidR="00882307" w:rsidRDefault="0088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37" w:rsidRPr="00A8120E" w:rsidRDefault="00033E37" w:rsidP="00C17FB7">
    <w:pPr>
      <w:pStyle w:val="Fuzeile"/>
      <w:spacing w:after="60"/>
      <w:jc w:val="center"/>
      <w:rPr>
        <w:b/>
        <w:spacing w:val="10"/>
      </w:rPr>
    </w:pPr>
  </w:p>
  <w:p w:rsidR="00033E37" w:rsidRPr="00990A0E" w:rsidRDefault="00033E37" w:rsidP="00990A0E">
    <w:pPr>
      <w:pStyle w:val="Fuzeile"/>
      <w:spacing w:after="60"/>
      <w:jc w:val="center"/>
      <w:rPr>
        <w:caps/>
        <w:spacing w:val="10"/>
        <w:sz w:val="14"/>
      </w:rPr>
    </w:pPr>
    <w:r w:rsidRPr="00F5434A">
      <w:rPr>
        <w:b/>
        <w:spacing w:val="10"/>
        <w:sz w:val="14"/>
      </w:rPr>
      <w:t>B</w:t>
    </w:r>
    <w:r>
      <w:rPr>
        <w:b/>
        <w:spacing w:val="10"/>
        <w:sz w:val="14"/>
      </w:rPr>
      <w:t>undesverband</w:t>
    </w:r>
    <w:r w:rsidRPr="00F5434A">
      <w:rPr>
        <w:b/>
        <w:spacing w:val="10"/>
        <w:sz w:val="14"/>
      </w:rPr>
      <w:t xml:space="preserve"> </w:t>
    </w:r>
    <w:r>
      <w:rPr>
        <w:b/>
        <w:spacing w:val="10"/>
        <w:sz w:val="14"/>
      </w:rPr>
      <w:t>Porenbetonindustrie e</w:t>
    </w:r>
    <w:r w:rsidRPr="00F5434A">
      <w:rPr>
        <w:b/>
        <w:spacing w:val="10"/>
        <w:sz w:val="14"/>
      </w:rPr>
      <w:t>.</w:t>
    </w:r>
    <w:r>
      <w:rPr>
        <w:b/>
        <w:spacing w:val="10"/>
        <w:sz w:val="14"/>
      </w:rPr>
      <w:t>V.</w:t>
    </w:r>
    <w:r>
      <w:rPr>
        <w:spacing w:val="10"/>
        <w:sz w:val="14"/>
      </w:rPr>
      <w:t xml:space="preserve"> </w:t>
    </w:r>
    <w:r>
      <w:rPr>
        <w:spacing w:val="10"/>
        <w:sz w:val="14"/>
      </w:rPr>
      <w:sym w:font="Wingdings" w:char="F0A0"/>
    </w:r>
    <w:r>
      <w:rPr>
        <w:spacing w:val="10"/>
        <w:sz w:val="14"/>
      </w:rPr>
      <w:t xml:space="preserve"> Kochstr. 6-7</w:t>
    </w:r>
    <w:r w:rsidRPr="00990A0E">
      <w:rPr>
        <w:caps/>
        <w:spacing w:val="10"/>
        <w:sz w:val="14"/>
      </w:rPr>
      <w:t xml:space="preserve"> </w:t>
    </w:r>
    <w:r w:rsidRPr="00990A0E">
      <w:rPr>
        <w:caps/>
        <w:spacing w:val="10"/>
        <w:sz w:val="14"/>
      </w:rPr>
      <w:sym w:font="Wingdings" w:char="F0A0"/>
    </w:r>
    <w:r w:rsidRPr="00990A0E">
      <w:rPr>
        <w:caps/>
        <w:spacing w:val="10"/>
        <w:sz w:val="14"/>
      </w:rPr>
      <w:t xml:space="preserve"> </w:t>
    </w:r>
    <w:r>
      <w:rPr>
        <w:spacing w:val="10"/>
        <w:sz w:val="14"/>
      </w:rPr>
      <w:t>10969 Berlin</w:t>
    </w:r>
  </w:p>
  <w:p w:rsidR="00033E37" w:rsidRPr="00F5434A" w:rsidRDefault="00033E37" w:rsidP="00C17FB7">
    <w:pPr>
      <w:pStyle w:val="Fuzeile"/>
      <w:jc w:val="center"/>
      <w:rPr>
        <w:spacing w:val="10"/>
        <w:sz w:val="14"/>
      </w:rPr>
    </w:pPr>
    <w:r w:rsidRPr="00F5434A">
      <w:rPr>
        <w:spacing w:val="10"/>
        <w:sz w:val="14"/>
      </w:rPr>
      <w:t xml:space="preserve">Telefon (030) 25 92 82 14 </w:t>
    </w:r>
    <w:r>
      <w:rPr>
        <w:spacing w:val="10"/>
        <w:sz w:val="14"/>
      </w:rPr>
      <w:sym w:font="Wingdings" w:char="F0A0"/>
    </w:r>
    <w:r w:rsidRPr="00F5434A">
      <w:rPr>
        <w:spacing w:val="10"/>
        <w:sz w:val="14"/>
      </w:rPr>
      <w:t xml:space="preserve"> Fax (030) 25 92 82 64 </w:t>
    </w:r>
    <w:r>
      <w:rPr>
        <w:spacing w:val="10"/>
        <w:sz w:val="14"/>
      </w:rPr>
      <w:sym w:font="Wingdings" w:char="F0A0"/>
    </w:r>
    <w:r w:rsidRPr="00F5434A">
      <w:rPr>
        <w:spacing w:val="10"/>
        <w:sz w:val="14"/>
      </w:rPr>
      <w:t xml:space="preserve"> info@bv-porenbeton.de </w:t>
    </w:r>
    <w:r>
      <w:rPr>
        <w:spacing w:val="10"/>
        <w:sz w:val="14"/>
      </w:rPr>
      <w:sym w:font="Wingdings" w:char="F0A0"/>
    </w:r>
    <w:r w:rsidRPr="00F5434A">
      <w:rPr>
        <w:spacing w:val="10"/>
        <w:sz w:val="14"/>
      </w:rPr>
      <w:t xml:space="preserve"> www.bv-porenbeton.de</w:t>
    </w:r>
  </w:p>
  <w:p w:rsidR="00033E37" w:rsidRPr="00F5434A" w:rsidRDefault="00033E37" w:rsidP="00C17FB7">
    <w:pPr>
      <w:pStyle w:val="Fuzeile"/>
      <w:pBdr>
        <w:bottom w:val="single" w:sz="4" w:space="1" w:color="auto"/>
      </w:pBdr>
      <w:jc w:val="center"/>
      <w:rPr>
        <w:spacing w:val="10"/>
        <w:sz w:val="14"/>
      </w:rPr>
    </w:pPr>
  </w:p>
  <w:p w:rsidR="00033E37" w:rsidRPr="00F5434A" w:rsidRDefault="00033E37" w:rsidP="00C17FB7">
    <w:pPr>
      <w:pStyle w:val="Fuzeile"/>
      <w:jc w:val="center"/>
      <w:rPr>
        <w:spacing w:val="20"/>
        <w:sz w:val="14"/>
      </w:rPr>
    </w:pPr>
  </w:p>
  <w:p w:rsidR="00033E37" w:rsidRPr="00B510AD" w:rsidRDefault="00033E37" w:rsidP="00C17FB7">
    <w:pPr>
      <w:spacing w:line="360" w:lineRule="auto"/>
      <w:jc w:val="center"/>
      <w:rPr>
        <w:color w:val="FF0000"/>
        <w:spacing w:val="20"/>
        <w:sz w:val="14"/>
        <w:szCs w:val="14"/>
      </w:rPr>
    </w:pPr>
    <w:r>
      <w:rPr>
        <w:b/>
        <w:spacing w:val="10"/>
        <w:sz w:val="14"/>
      </w:rPr>
      <w:t>Redaktionsadresse:</w:t>
    </w:r>
    <w:r w:rsidRPr="00F5434A">
      <w:rPr>
        <w:b/>
        <w:spacing w:val="10"/>
        <w:sz w:val="14"/>
      </w:rPr>
      <w:t xml:space="preserve"> </w:t>
    </w:r>
    <w:r>
      <w:rPr>
        <w:spacing w:val="10"/>
        <w:sz w:val="14"/>
      </w:rPr>
      <w:t xml:space="preserve">Dr. Sälzer Pressedienst </w:t>
    </w:r>
    <w:r>
      <w:rPr>
        <w:spacing w:val="10"/>
        <w:sz w:val="14"/>
      </w:rPr>
      <w:sym w:font="Wingdings" w:char="F0A0"/>
    </w:r>
    <w:r>
      <w:rPr>
        <w:spacing w:val="10"/>
        <w:sz w:val="14"/>
      </w:rPr>
      <w:t xml:space="preserve"> Lensbachstraße 10 </w:t>
    </w:r>
    <w:r>
      <w:rPr>
        <w:spacing w:val="10"/>
        <w:sz w:val="14"/>
      </w:rPr>
      <w:sym w:font="Wingdings" w:char="F0A0"/>
    </w:r>
    <w:r>
      <w:rPr>
        <w:spacing w:val="10"/>
        <w:sz w:val="14"/>
      </w:rPr>
      <w:t xml:space="preserve"> 52159 Roetgen</w:t>
    </w:r>
  </w:p>
  <w:p w:rsidR="00033E37" w:rsidRPr="00C17FB7" w:rsidRDefault="00033E37" w:rsidP="00C17FB7">
    <w:pPr>
      <w:spacing w:line="360" w:lineRule="auto"/>
      <w:jc w:val="center"/>
      <w:rPr>
        <w:color w:val="FF0000"/>
        <w:spacing w:val="10"/>
        <w:sz w:val="14"/>
        <w:szCs w:val="14"/>
      </w:rPr>
    </w:pPr>
    <w:r w:rsidRPr="00F5434A">
      <w:rPr>
        <w:spacing w:val="10"/>
        <w:sz w:val="14"/>
      </w:rPr>
      <w:t>Telefon (</w:t>
    </w:r>
    <w:r>
      <w:rPr>
        <w:spacing w:val="10"/>
        <w:sz w:val="14"/>
      </w:rPr>
      <w:t>02471</w:t>
    </w:r>
    <w:r w:rsidRPr="00F5434A">
      <w:rPr>
        <w:spacing w:val="10"/>
        <w:sz w:val="14"/>
      </w:rPr>
      <w:t xml:space="preserve">) 92 </w:t>
    </w:r>
    <w:r>
      <w:rPr>
        <w:spacing w:val="10"/>
        <w:sz w:val="14"/>
      </w:rPr>
      <w:t>12 865</w:t>
    </w:r>
    <w:r w:rsidRPr="00F5434A">
      <w:rPr>
        <w:spacing w:val="10"/>
        <w:sz w:val="14"/>
      </w:rPr>
      <w:t xml:space="preserve"> </w:t>
    </w:r>
    <w:r>
      <w:rPr>
        <w:spacing w:val="10"/>
        <w:sz w:val="14"/>
      </w:rPr>
      <w:sym w:font="Wingdings" w:char="F0A0"/>
    </w:r>
    <w:r w:rsidRPr="00F5434A">
      <w:rPr>
        <w:spacing w:val="10"/>
        <w:sz w:val="14"/>
      </w:rPr>
      <w:t xml:space="preserve"> Fax (</w:t>
    </w:r>
    <w:r>
      <w:rPr>
        <w:spacing w:val="10"/>
        <w:sz w:val="14"/>
      </w:rPr>
      <w:t>02471</w:t>
    </w:r>
    <w:r w:rsidRPr="00F5434A">
      <w:rPr>
        <w:spacing w:val="10"/>
        <w:sz w:val="14"/>
      </w:rPr>
      <w:t xml:space="preserve">) 92 </w:t>
    </w:r>
    <w:r>
      <w:rPr>
        <w:spacing w:val="10"/>
        <w:sz w:val="14"/>
      </w:rPr>
      <w:t>12 867</w:t>
    </w:r>
    <w:r w:rsidRPr="00F5434A">
      <w:rPr>
        <w:spacing w:val="10"/>
        <w:sz w:val="14"/>
      </w:rPr>
      <w:t xml:space="preserve"> </w:t>
    </w:r>
    <w:r>
      <w:rPr>
        <w:spacing w:val="10"/>
        <w:sz w:val="14"/>
      </w:rPr>
      <w:sym w:font="Wingdings" w:char="F0A0"/>
    </w:r>
    <w:r w:rsidRPr="00F5434A">
      <w:rPr>
        <w:spacing w:val="10"/>
        <w:sz w:val="14"/>
      </w:rPr>
      <w:t xml:space="preserve"> info@</w:t>
    </w:r>
    <w:r>
      <w:rPr>
        <w:spacing w:val="10"/>
        <w:sz w:val="14"/>
      </w:rPr>
      <w:t>drsaelzer-pressedienst</w:t>
    </w:r>
    <w:r w:rsidRPr="00F5434A">
      <w:rPr>
        <w:spacing w:val="10"/>
        <w:sz w:val="14"/>
      </w:rPr>
      <w:t xml:space="preserve">.de </w:t>
    </w:r>
    <w:r>
      <w:rPr>
        <w:spacing w:val="10"/>
        <w:sz w:val="14"/>
      </w:rPr>
      <w:sym w:font="Wingdings" w:char="F0A0"/>
    </w:r>
    <w:r>
      <w:rPr>
        <w:spacing w:val="10"/>
        <w:sz w:val="14"/>
      </w:rPr>
      <w:t xml:space="preserve"> www.drsaelzer-pressedienst</w:t>
    </w:r>
    <w:r w:rsidRPr="00F5434A">
      <w:rPr>
        <w:spacing w:val="10"/>
        <w:sz w:val="14"/>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37" w:rsidRPr="00A8120E" w:rsidRDefault="00033E37" w:rsidP="00B510AD">
    <w:pPr>
      <w:pStyle w:val="Fuzeile"/>
      <w:spacing w:after="60"/>
      <w:jc w:val="center"/>
      <w:rPr>
        <w:b/>
        <w:spacing w:val="10"/>
      </w:rPr>
    </w:pPr>
  </w:p>
  <w:p w:rsidR="00033E37" w:rsidRPr="00990A0E" w:rsidRDefault="00033E37" w:rsidP="00B510AD">
    <w:pPr>
      <w:pStyle w:val="Fuzeile"/>
      <w:spacing w:after="60"/>
      <w:jc w:val="center"/>
      <w:rPr>
        <w:caps/>
        <w:spacing w:val="10"/>
        <w:sz w:val="14"/>
      </w:rPr>
    </w:pPr>
    <w:r w:rsidRPr="00F5434A">
      <w:rPr>
        <w:b/>
        <w:spacing w:val="10"/>
        <w:sz w:val="14"/>
      </w:rPr>
      <w:t>B</w:t>
    </w:r>
    <w:r>
      <w:rPr>
        <w:b/>
        <w:spacing w:val="10"/>
        <w:sz w:val="14"/>
      </w:rPr>
      <w:t>undesverband</w:t>
    </w:r>
    <w:r w:rsidRPr="00F5434A">
      <w:rPr>
        <w:b/>
        <w:spacing w:val="10"/>
        <w:sz w:val="14"/>
      </w:rPr>
      <w:t xml:space="preserve"> </w:t>
    </w:r>
    <w:r>
      <w:rPr>
        <w:b/>
        <w:spacing w:val="10"/>
        <w:sz w:val="14"/>
      </w:rPr>
      <w:t>Porenbetonindustrie e</w:t>
    </w:r>
    <w:r w:rsidRPr="00F5434A">
      <w:rPr>
        <w:b/>
        <w:spacing w:val="10"/>
        <w:sz w:val="14"/>
      </w:rPr>
      <w:t>.</w:t>
    </w:r>
    <w:r>
      <w:rPr>
        <w:b/>
        <w:spacing w:val="10"/>
        <w:sz w:val="14"/>
      </w:rPr>
      <w:t>V.</w:t>
    </w:r>
    <w:r>
      <w:rPr>
        <w:spacing w:val="10"/>
        <w:sz w:val="14"/>
      </w:rPr>
      <w:t xml:space="preserve"> </w:t>
    </w:r>
    <w:r>
      <w:rPr>
        <w:spacing w:val="10"/>
        <w:sz w:val="14"/>
      </w:rPr>
      <w:sym w:font="Wingdings" w:char="F0A0"/>
    </w:r>
    <w:r>
      <w:rPr>
        <w:spacing w:val="10"/>
        <w:sz w:val="14"/>
      </w:rPr>
      <w:t xml:space="preserve"> </w:t>
    </w:r>
    <w:r w:rsidRPr="00990A0E">
      <w:rPr>
        <w:spacing w:val="10"/>
        <w:sz w:val="14"/>
      </w:rPr>
      <w:t>Kochstr. 6-7</w:t>
    </w:r>
    <w:r w:rsidRPr="00990A0E">
      <w:rPr>
        <w:caps/>
        <w:spacing w:val="10"/>
        <w:sz w:val="14"/>
      </w:rPr>
      <w:t xml:space="preserve"> </w:t>
    </w:r>
    <w:r w:rsidRPr="00990A0E">
      <w:rPr>
        <w:caps/>
        <w:spacing w:val="10"/>
        <w:sz w:val="14"/>
      </w:rPr>
      <w:sym w:font="Wingdings" w:char="F0A0"/>
    </w:r>
    <w:r w:rsidRPr="00990A0E">
      <w:rPr>
        <w:caps/>
        <w:spacing w:val="10"/>
        <w:sz w:val="14"/>
      </w:rPr>
      <w:t xml:space="preserve"> </w:t>
    </w:r>
    <w:r>
      <w:rPr>
        <w:spacing w:val="10"/>
        <w:sz w:val="14"/>
      </w:rPr>
      <w:t>10969 Berlin</w:t>
    </w:r>
  </w:p>
  <w:p w:rsidR="00033E37" w:rsidRPr="00F5434A" w:rsidRDefault="00033E37" w:rsidP="00B510AD">
    <w:pPr>
      <w:pStyle w:val="Fuzeile"/>
      <w:jc w:val="center"/>
      <w:rPr>
        <w:spacing w:val="10"/>
        <w:sz w:val="14"/>
      </w:rPr>
    </w:pPr>
    <w:r w:rsidRPr="00F5434A">
      <w:rPr>
        <w:spacing w:val="10"/>
        <w:sz w:val="14"/>
      </w:rPr>
      <w:t xml:space="preserve">Telefon (030) 25 92 82 14 </w:t>
    </w:r>
    <w:r>
      <w:rPr>
        <w:spacing w:val="10"/>
        <w:sz w:val="14"/>
      </w:rPr>
      <w:sym w:font="Wingdings" w:char="F0A0"/>
    </w:r>
    <w:r w:rsidRPr="00F5434A">
      <w:rPr>
        <w:spacing w:val="10"/>
        <w:sz w:val="14"/>
      </w:rPr>
      <w:t xml:space="preserve"> Fax (030) 25 92 82 64 </w:t>
    </w:r>
    <w:r>
      <w:rPr>
        <w:spacing w:val="10"/>
        <w:sz w:val="14"/>
      </w:rPr>
      <w:sym w:font="Wingdings" w:char="F0A0"/>
    </w:r>
    <w:r w:rsidRPr="00F5434A">
      <w:rPr>
        <w:spacing w:val="10"/>
        <w:sz w:val="14"/>
      </w:rPr>
      <w:t xml:space="preserve"> info@bv-porenbeton.de </w:t>
    </w:r>
    <w:r>
      <w:rPr>
        <w:spacing w:val="10"/>
        <w:sz w:val="14"/>
      </w:rPr>
      <w:sym w:font="Wingdings" w:char="F0A0"/>
    </w:r>
    <w:r w:rsidRPr="00F5434A">
      <w:rPr>
        <w:spacing w:val="10"/>
        <w:sz w:val="14"/>
      </w:rPr>
      <w:t xml:space="preserve"> www.bv-porenbeton.de</w:t>
    </w:r>
  </w:p>
  <w:p w:rsidR="00033E37" w:rsidRPr="00F5434A" w:rsidRDefault="00033E37" w:rsidP="00B510AD">
    <w:pPr>
      <w:pStyle w:val="Fuzeile"/>
      <w:pBdr>
        <w:bottom w:val="single" w:sz="4" w:space="1" w:color="auto"/>
      </w:pBdr>
      <w:jc w:val="center"/>
      <w:rPr>
        <w:spacing w:val="10"/>
        <w:sz w:val="14"/>
      </w:rPr>
    </w:pPr>
  </w:p>
  <w:p w:rsidR="00033E37" w:rsidRPr="00F5434A" w:rsidRDefault="00033E37" w:rsidP="00B510AD">
    <w:pPr>
      <w:pStyle w:val="Fuzeile"/>
      <w:jc w:val="center"/>
      <w:rPr>
        <w:spacing w:val="20"/>
        <w:sz w:val="14"/>
      </w:rPr>
    </w:pPr>
  </w:p>
  <w:p w:rsidR="00033E37" w:rsidRPr="00B510AD" w:rsidRDefault="00033E37" w:rsidP="00B510AD">
    <w:pPr>
      <w:spacing w:line="360" w:lineRule="auto"/>
      <w:jc w:val="center"/>
      <w:rPr>
        <w:color w:val="FF0000"/>
        <w:spacing w:val="20"/>
        <w:sz w:val="14"/>
        <w:szCs w:val="14"/>
      </w:rPr>
    </w:pPr>
    <w:r>
      <w:rPr>
        <w:b/>
        <w:spacing w:val="10"/>
        <w:sz w:val="14"/>
      </w:rPr>
      <w:t>Redaktionsadresse:</w:t>
    </w:r>
    <w:r w:rsidRPr="00F5434A">
      <w:rPr>
        <w:b/>
        <w:spacing w:val="10"/>
        <w:sz w:val="14"/>
      </w:rPr>
      <w:t xml:space="preserve"> </w:t>
    </w:r>
    <w:r>
      <w:rPr>
        <w:spacing w:val="10"/>
        <w:sz w:val="14"/>
      </w:rPr>
      <w:t xml:space="preserve">Dr. Sälzer Pressedienst </w:t>
    </w:r>
    <w:r>
      <w:rPr>
        <w:spacing w:val="10"/>
        <w:sz w:val="14"/>
      </w:rPr>
      <w:sym w:font="Wingdings" w:char="F0A0"/>
    </w:r>
    <w:r>
      <w:rPr>
        <w:spacing w:val="10"/>
        <w:sz w:val="14"/>
      </w:rPr>
      <w:t xml:space="preserve"> Lensbachstraße 10 </w:t>
    </w:r>
    <w:r>
      <w:rPr>
        <w:spacing w:val="10"/>
        <w:sz w:val="14"/>
      </w:rPr>
      <w:sym w:font="Wingdings" w:char="F0A0"/>
    </w:r>
    <w:r>
      <w:rPr>
        <w:spacing w:val="10"/>
        <w:sz w:val="14"/>
      </w:rPr>
      <w:t xml:space="preserve"> 52159 Roetgen</w:t>
    </w:r>
  </w:p>
  <w:p w:rsidR="00033E37" w:rsidRPr="00B510AD" w:rsidRDefault="00033E37" w:rsidP="00F5434A">
    <w:pPr>
      <w:spacing w:line="360" w:lineRule="auto"/>
      <w:jc w:val="center"/>
      <w:rPr>
        <w:color w:val="FF0000"/>
        <w:spacing w:val="10"/>
        <w:sz w:val="14"/>
        <w:szCs w:val="14"/>
      </w:rPr>
    </w:pPr>
    <w:r w:rsidRPr="00F5434A">
      <w:rPr>
        <w:spacing w:val="10"/>
        <w:sz w:val="14"/>
      </w:rPr>
      <w:t>Telefon (</w:t>
    </w:r>
    <w:r>
      <w:rPr>
        <w:spacing w:val="10"/>
        <w:sz w:val="14"/>
      </w:rPr>
      <w:t>02471</w:t>
    </w:r>
    <w:r w:rsidRPr="00F5434A">
      <w:rPr>
        <w:spacing w:val="10"/>
        <w:sz w:val="14"/>
      </w:rPr>
      <w:t xml:space="preserve">) 92 </w:t>
    </w:r>
    <w:r>
      <w:rPr>
        <w:spacing w:val="10"/>
        <w:sz w:val="14"/>
      </w:rPr>
      <w:t>12 865</w:t>
    </w:r>
    <w:r w:rsidRPr="00F5434A">
      <w:rPr>
        <w:spacing w:val="10"/>
        <w:sz w:val="14"/>
      </w:rPr>
      <w:t xml:space="preserve"> </w:t>
    </w:r>
    <w:r>
      <w:rPr>
        <w:spacing w:val="10"/>
        <w:sz w:val="14"/>
      </w:rPr>
      <w:sym w:font="Wingdings" w:char="F0A0"/>
    </w:r>
    <w:r w:rsidRPr="00F5434A">
      <w:rPr>
        <w:spacing w:val="10"/>
        <w:sz w:val="14"/>
      </w:rPr>
      <w:t xml:space="preserve"> Fax (</w:t>
    </w:r>
    <w:r>
      <w:rPr>
        <w:spacing w:val="10"/>
        <w:sz w:val="14"/>
      </w:rPr>
      <w:t>02471</w:t>
    </w:r>
    <w:r w:rsidRPr="00F5434A">
      <w:rPr>
        <w:spacing w:val="10"/>
        <w:sz w:val="14"/>
      </w:rPr>
      <w:t xml:space="preserve">) 92 </w:t>
    </w:r>
    <w:r>
      <w:rPr>
        <w:spacing w:val="10"/>
        <w:sz w:val="14"/>
      </w:rPr>
      <w:t>12 867</w:t>
    </w:r>
    <w:r w:rsidRPr="00F5434A">
      <w:rPr>
        <w:spacing w:val="10"/>
        <w:sz w:val="14"/>
      </w:rPr>
      <w:t xml:space="preserve"> </w:t>
    </w:r>
    <w:r>
      <w:rPr>
        <w:spacing w:val="10"/>
        <w:sz w:val="14"/>
      </w:rPr>
      <w:sym w:font="Wingdings" w:char="F0A0"/>
    </w:r>
    <w:r w:rsidRPr="00F5434A">
      <w:rPr>
        <w:spacing w:val="10"/>
        <w:sz w:val="14"/>
      </w:rPr>
      <w:t xml:space="preserve"> info@</w:t>
    </w:r>
    <w:r>
      <w:rPr>
        <w:spacing w:val="10"/>
        <w:sz w:val="14"/>
      </w:rPr>
      <w:t>drsaelzer-pressedienst</w:t>
    </w:r>
    <w:r w:rsidRPr="00F5434A">
      <w:rPr>
        <w:spacing w:val="10"/>
        <w:sz w:val="14"/>
      </w:rPr>
      <w:t xml:space="preserve">.de </w:t>
    </w:r>
    <w:r>
      <w:rPr>
        <w:spacing w:val="10"/>
        <w:sz w:val="14"/>
      </w:rPr>
      <w:sym w:font="Wingdings" w:char="F0A0"/>
    </w:r>
    <w:r>
      <w:rPr>
        <w:spacing w:val="10"/>
        <w:sz w:val="14"/>
      </w:rPr>
      <w:t xml:space="preserve"> www.drsaelzer-pressedienst</w:t>
    </w:r>
    <w:r w:rsidRPr="00F5434A">
      <w:rPr>
        <w:spacing w:val="10"/>
        <w:sz w:val="14"/>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07" w:rsidRDefault="00882307">
      <w:r>
        <w:separator/>
      </w:r>
    </w:p>
  </w:footnote>
  <w:footnote w:type="continuationSeparator" w:id="0">
    <w:p w:rsidR="00882307" w:rsidRDefault="0088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37" w:rsidRDefault="00033E37" w:rsidP="00B70DA7">
    <w:pPr>
      <w:pStyle w:val="Kopfzeile"/>
      <w:ind w:right="-144"/>
      <w:jc w:val="right"/>
      <w:rPr>
        <w:b/>
      </w:rPr>
    </w:pPr>
    <w:r w:rsidRPr="00F5434A">
      <w:rPr>
        <w:b/>
        <w:noProof/>
      </w:rPr>
      <w:drawing>
        <wp:inline distT="0" distB="0" distL="0" distR="0" wp14:anchorId="0185D939" wp14:editId="06EB2385">
          <wp:extent cx="2938272" cy="68275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ndesverband-PB_RGB_farbig_2016.jpg"/>
                  <pic:cNvPicPr/>
                </pic:nvPicPr>
                <pic:blipFill>
                  <a:blip r:embed="rId1">
                    <a:extLst>
                      <a:ext uri="{28A0092B-C50C-407E-A947-70E740481C1C}">
                        <a14:useLocalDpi xmlns:a14="http://schemas.microsoft.com/office/drawing/2010/main" val="0"/>
                      </a:ext>
                    </a:extLst>
                  </a:blip>
                  <a:stretch>
                    <a:fillRect/>
                  </a:stretch>
                </pic:blipFill>
                <pic:spPr>
                  <a:xfrm>
                    <a:off x="0" y="0"/>
                    <a:ext cx="2938272" cy="682752"/>
                  </a:xfrm>
                  <a:prstGeom prst="rect">
                    <a:avLst/>
                  </a:prstGeom>
                </pic:spPr>
              </pic:pic>
            </a:graphicData>
          </a:graphic>
        </wp:inline>
      </w:drawing>
    </w:r>
  </w:p>
  <w:p w:rsidR="00033E37" w:rsidRPr="000C0470" w:rsidRDefault="00033E37" w:rsidP="00B70DA7">
    <w:pPr>
      <w:pStyle w:val="Kopfzeile"/>
      <w:ind w:right="-144"/>
      <w:jc w:val="right"/>
      <w:rPr>
        <w:b/>
        <w:sz w:val="32"/>
        <w:szCs w:val="32"/>
      </w:rPr>
    </w:pPr>
  </w:p>
  <w:p w:rsidR="00033E37" w:rsidRPr="000C0470" w:rsidRDefault="00033E37" w:rsidP="00B70DA7">
    <w:pPr>
      <w:pStyle w:val="Kopfzeile"/>
      <w:ind w:right="-144"/>
      <w:rPr>
        <w:b/>
        <w:sz w:val="32"/>
        <w:szCs w:val="32"/>
      </w:rPr>
    </w:pPr>
    <w:r>
      <w:rPr>
        <w:b/>
        <w:noProof/>
        <w:sz w:val="32"/>
        <w:szCs w:val="32"/>
      </w:rPr>
      <w:drawing>
        <wp:inline distT="0" distB="0" distL="0" distR="0" wp14:anchorId="05BE678F" wp14:editId="74978770">
          <wp:extent cx="5939790" cy="359410"/>
          <wp:effectExtent l="0" t="0" r="381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zeile_Presseinformatio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9790" cy="359410"/>
                  </a:xfrm>
                  <a:prstGeom prst="rect">
                    <a:avLst/>
                  </a:prstGeom>
                </pic:spPr>
              </pic:pic>
            </a:graphicData>
          </a:graphic>
        </wp:inline>
      </w:drawing>
    </w:r>
  </w:p>
  <w:p w:rsidR="00033E37" w:rsidRDefault="00033E37" w:rsidP="00576D54">
    <w:pPr>
      <w:pStyle w:val="Kopfzeile"/>
      <w:jc w:val="center"/>
      <w:rPr>
        <w:rStyle w:val="Seitenzahl"/>
      </w:rPr>
    </w:pPr>
  </w:p>
  <w:p w:rsidR="00033E37" w:rsidRDefault="00033E37" w:rsidP="00576D54">
    <w:pPr>
      <w:pStyle w:val="Kopfzeile"/>
      <w:jc w:val="center"/>
      <w:rPr>
        <w:rStyle w:val="Seitenzahl"/>
      </w:rPr>
    </w:pPr>
    <w:r w:rsidRPr="00F8142A">
      <w:rPr>
        <w:rStyle w:val="Seitenzahl"/>
      </w:rPr>
      <w:fldChar w:fldCharType="begin"/>
    </w:r>
    <w:r w:rsidRPr="00F8142A">
      <w:rPr>
        <w:rStyle w:val="Seitenzahl"/>
      </w:rPr>
      <w:instrText xml:space="preserve"> PAGE </w:instrText>
    </w:r>
    <w:r w:rsidRPr="00F8142A">
      <w:rPr>
        <w:rStyle w:val="Seitenzahl"/>
      </w:rPr>
      <w:fldChar w:fldCharType="separate"/>
    </w:r>
    <w:r w:rsidR="00FE2A14">
      <w:rPr>
        <w:rStyle w:val="Seitenzahl"/>
        <w:noProof/>
      </w:rPr>
      <w:t>- 4 -</w:t>
    </w:r>
    <w:r w:rsidRPr="00F8142A">
      <w:rPr>
        <w:rStyle w:val="Seitenzahl"/>
      </w:rPr>
      <w:fldChar w:fldCharType="end"/>
    </w:r>
  </w:p>
  <w:p w:rsidR="00033E37" w:rsidRPr="00F8142A" w:rsidRDefault="00033E37" w:rsidP="00576D54">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37" w:rsidRDefault="00033E37" w:rsidP="00031D00">
    <w:pPr>
      <w:pStyle w:val="Kopfzeile"/>
      <w:ind w:right="-144"/>
      <w:jc w:val="right"/>
      <w:rPr>
        <w:b/>
      </w:rPr>
    </w:pPr>
    <w:r w:rsidRPr="00F5434A">
      <w:rPr>
        <w:b/>
        <w:noProof/>
      </w:rPr>
      <w:drawing>
        <wp:inline distT="0" distB="0" distL="0" distR="0" wp14:anchorId="7433DBDE" wp14:editId="0486C5C5">
          <wp:extent cx="2938272" cy="682752"/>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ndesverband-PB_RGB_farbig_2016.jpg"/>
                  <pic:cNvPicPr/>
                </pic:nvPicPr>
                <pic:blipFill>
                  <a:blip r:embed="rId1">
                    <a:extLst>
                      <a:ext uri="{28A0092B-C50C-407E-A947-70E740481C1C}">
                        <a14:useLocalDpi xmlns:a14="http://schemas.microsoft.com/office/drawing/2010/main" val="0"/>
                      </a:ext>
                    </a:extLst>
                  </a:blip>
                  <a:stretch>
                    <a:fillRect/>
                  </a:stretch>
                </pic:blipFill>
                <pic:spPr>
                  <a:xfrm>
                    <a:off x="0" y="0"/>
                    <a:ext cx="2938272" cy="682752"/>
                  </a:xfrm>
                  <a:prstGeom prst="rect">
                    <a:avLst/>
                  </a:prstGeom>
                </pic:spPr>
              </pic:pic>
            </a:graphicData>
          </a:graphic>
        </wp:inline>
      </w:drawing>
    </w:r>
  </w:p>
  <w:p w:rsidR="00033E37" w:rsidRPr="000C0470" w:rsidRDefault="00033E37" w:rsidP="00031D00">
    <w:pPr>
      <w:pStyle w:val="Kopfzeile"/>
      <w:ind w:right="-144"/>
      <w:jc w:val="right"/>
      <w:rPr>
        <w:b/>
        <w:sz w:val="32"/>
        <w:szCs w:val="32"/>
      </w:rPr>
    </w:pPr>
  </w:p>
  <w:p w:rsidR="00033E37" w:rsidRDefault="00033E37" w:rsidP="000C0470">
    <w:pPr>
      <w:pStyle w:val="Kopfzeile"/>
      <w:ind w:right="-144"/>
      <w:rPr>
        <w:b/>
        <w:sz w:val="32"/>
        <w:szCs w:val="32"/>
      </w:rPr>
    </w:pPr>
    <w:r>
      <w:rPr>
        <w:b/>
        <w:noProof/>
        <w:sz w:val="32"/>
        <w:szCs w:val="32"/>
      </w:rPr>
      <w:drawing>
        <wp:inline distT="0" distB="0" distL="0" distR="0" wp14:anchorId="415DBC41" wp14:editId="440BF177">
          <wp:extent cx="5939790" cy="359410"/>
          <wp:effectExtent l="0" t="0" r="381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zeile_Presseinformation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9790" cy="359410"/>
                  </a:xfrm>
                  <a:prstGeom prst="rect">
                    <a:avLst/>
                  </a:prstGeom>
                </pic:spPr>
              </pic:pic>
            </a:graphicData>
          </a:graphic>
        </wp:inline>
      </w:drawing>
    </w:r>
  </w:p>
  <w:p w:rsidR="00033E37" w:rsidRDefault="00033E37" w:rsidP="000C0470">
    <w:pPr>
      <w:pStyle w:val="Kopfzeile"/>
      <w:ind w:right="-144"/>
      <w:rPr>
        <w:b/>
        <w:sz w:val="32"/>
        <w:szCs w:val="32"/>
      </w:rPr>
    </w:pPr>
  </w:p>
  <w:p w:rsidR="00033E37" w:rsidRPr="000C0470" w:rsidRDefault="00033E37" w:rsidP="000C0470">
    <w:pPr>
      <w:pStyle w:val="Kopfzeile"/>
      <w:ind w:right="-144"/>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2EEA"/>
    <w:multiLevelType w:val="hybridMultilevel"/>
    <w:tmpl w:val="0E0A16B8"/>
    <w:lvl w:ilvl="0" w:tplc="E95ABCBC">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87F04"/>
    <w:multiLevelType w:val="hybridMultilevel"/>
    <w:tmpl w:val="0BCAB22C"/>
    <w:lvl w:ilvl="0" w:tplc="244CBA5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064FA4"/>
    <w:multiLevelType w:val="hybridMultilevel"/>
    <w:tmpl w:val="8542CA80"/>
    <w:lvl w:ilvl="0" w:tplc="4DCC12E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1774FE"/>
    <w:multiLevelType w:val="hybridMultilevel"/>
    <w:tmpl w:val="5A70D95A"/>
    <w:lvl w:ilvl="0" w:tplc="F7FC193C">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EDD3B24"/>
    <w:multiLevelType w:val="hybridMultilevel"/>
    <w:tmpl w:val="312012B2"/>
    <w:lvl w:ilvl="0" w:tplc="A7F4D96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85"/>
    <w:rsid w:val="00003329"/>
    <w:rsid w:val="00012105"/>
    <w:rsid w:val="00012113"/>
    <w:rsid w:val="000223D9"/>
    <w:rsid w:val="000306B7"/>
    <w:rsid w:val="00031D00"/>
    <w:rsid w:val="00033611"/>
    <w:rsid w:val="00033E37"/>
    <w:rsid w:val="00034EAF"/>
    <w:rsid w:val="000479D0"/>
    <w:rsid w:val="00077DF0"/>
    <w:rsid w:val="0009089E"/>
    <w:rsid w:val="0009220A"/>
    <w:rsid w:val="00094FFD"/>
    <w:rsid w:val="000955D1"/>
    <w:rsid w:val="000959B1"/>
    <w:rsid w:val="00096B12"/>
    <w:rsid w:val="000A399E"/>
    <w:rsid w:val="000A5309"/>
    <w:rsid w:val="000B3A5F"/>
    <w:rsid w:val="000B6D77"/>
    <w:rsid w:val="000B786F"/>
    <w:rsid w:val="000B7C29"/>
    <w:rsid w:val="000C0470"/>
    <w:rsid w:val="000C6F2E"/>
    <w:rsid w:val="000C7EF7"/>
    <w:rsid w:val="000E1C03"/>
    <w:rsid w:val="000F1555"/>
    <w:rsid w:val="000F2C61"/>
    <w:rsid w:val="000F6AFA"/>
    <w:rsid w:val="000F7031"/>
    <w:rsid w:val="00107C09"/>
    <w:rsid w:val="00122BEA"/>
    <w:rsid w:val="00122CBC"/>
    <w:rsid w:val="001325DF"/>
    <w:rsid w:val="00133178"/>
    <w:rsid w:val="00135664"/>
    <w:rsid w:val="001358E5"/>
    <w:rsid w:val="001420E0"/>
    <w:rsid w:val="001423D1"/>
    <w:rsid w:val="00142AF0"/>
    <w:rsid w:val="00146EC8"/>
    <w:rsid w:val="0015243A"/>
    <w:rsid w:val="00152982"/>
    <w:rsid w:val="00160577"/>
    <w:rsid w:val="00166B02"/>
    <w:rsid w:val="00167870"/>
    <w:rsid w:val="00167BA1"/>
    <w:rsid w:val="001702E6"/>
    <w:rsid w:val="00172BAB"/>
    <w:rsid w:val="00196238"/>
    <w:rsid w:val="001B5AA1"/>
    <w:rsid w:val="001C0D9A"/>
    <w:rsid w:val="001E2FDF"/>
    <w:rsid w:val="001E4C83"/>
    <w:rsid w:val="001F0707"/>
    <w:rsid w:val="001F1CC4"/>
    <w:rsid w:val="00227EF2"/>
    <w:rsid w:val="002565D6"/>
    <w:rsid w:val="002668D6"/>
    <w:rsid w:val="0027249C"/>
    <w:rsid w:val="00280286"/>
    <w:rsid w:val="0028093B"/>
    <w:rsid w:val="00281EBB"/>
    <w:rsid w:val="0028310D"/>
    <w:rsid w:val="002854DE"/>
    <w:rsid w:val="002867D1"/>
    <w:rsid w:val="0028699A"/>
    <w:rsid w:val="0029184B"/>
    <w:rsid w:val="002B6D8B"/>
    <w:rsid w:val="002C3E08"/>
    <w:rsid w:val="002F26EC"/>
    <w:rsid w:val="002F43AD"/>
    <w:rsid w:val="003000D9"/>
    <w:rsid w:val="003058B4"/>
    <w:rsid w:val="00315F52"/>
    <w:rsid w:val="0031632C"/>
    <w:rsid w:val="00324221"/>
    <w:rsid w:val="00345ADA"/>
    <w:rsid w:val="00355ECF"/>
    <w:rsid w:val="003A5D08"/>
    <w:rsid w:val="003A6184"/>
    <w:rsid w:val="003A66F2"/>
    <w:rsid w:val="003A7F55"/>
    <w:rsid w:val="003B0CE8"/>
    <w:rsid w:val="003B4A71"/>
    <w:rsid w:val="003B6AFF"/>
    <w:rsid w:val="003C094A"/>
    <w:rsid w:val="003C3ADE"/>
    <w:rsid w:val="003C701D"/>
    <w:rsid w:val="003C733B"/>
    <w:rsid w:val="00426C1B"/>
    <w:rsid w:val="00437D8C"/>
    <w:rsid w:val="004453D3"/>
    <w:rsid w:val="004674B5"/>
    <w:rsid w:val="004713A7"/>
    <w:rsid w:val="004759AA"/>
    <w:rsid w:val="00476355"/>
    <w:rsid w:val="00485147"/>
    <w:rsid w:val="00490F1F"/>
    <w:rsid w:val="004947CE"/>
    <w:rsid w:val="004A3527"/>
    <w:rsid w:val="004A7E6B"/>
    <w:rsid w:val="004B3706"/>
    <w:rsid w:val="004B6E04"/>
    <w:rsid w:val="004E6457"/>
    <w:rsid w:val="005110F5"/>
    <w:rsid w:val="00511D8F"/>
    <w:rsid w:val="00525E3A"/>
    <w:rsid w:val="00532C79"/>
    <w:rsid w:val="00556AD9"/>
    <w:rsid w:val="00565CBB"/>
    <w:rsid w:val="00576D54"/>
    <w:rsid w:val="00577521"/>
    <w:rsid w:val="005775D1"/>
    <w:rsid w:val="0058083F"/>
    <w:rsid w:val="00582EBC"/>
    <w:rsid w:val="00593F18"/>
    <w:rsid w:val="005A03C0"/>
    <w:rsid w:val="005A6989"/>
    <w:rsid w:val="005B39BB"/>
    <w:rsid w:val="005C4190"/>
    <w:rsid w:val="005E115A"/>
    <w:rsid w:val="006039D0"/>
    <w:rsid w:val="00606D2A"/>
    <w:rsid w:val="00610493"/>
    <w:rsid w:val="0061644D"/>
    <w:rsid w:val="006278F8"/>
    <w:rsid w:val="00630DCC"/>
    <w:rsid w:val="006331C5"/>
    <w:rsid w:val="006355A2"/>
    <w:rsid w:val="00636870"/>
    <w:rsid w:val="00643590"/>
    <w:rsid w:val="00643B12"/>
    <w:rsid w:val="006444BD"/>
    <w:rsid w:val="0064566B"/>
    <w:rsid w:val="00650608"/>
    <w:rsid w:val="006975F9"/>
    <w:rsid w:val="006A2B2E"/>
    <w:rsid w:val="006A4448"/>
    <w:rsid w:val="006A62CF"/>
    <w:rsid w:val="006B5E83"/>
    <w:rsid w:val="006C4101"/>
    <w:rsid w:val="006D2C0D"/>
    <w:rsid w:val="006D6728"/>
    <w:rsid w:val="006E5931"/>
    <w:rsid w:val="006F269E"/>
    <w:rsid w:val="0070074B"/>
    <w:rsid w:val="00700A67"/>
    <w:rsid w:val="0071259E"/>
    <w:rsid w:val="007175C6"/>
    <w:rsid w:val="00727925"/>
    <w:rsid w:val="00731523"/>
    <w:rsid w:val="00751C7C"/>
    <w:rsid w:val="00756B4C"/>
    <w:rsid w:val="0078084F"/>
    <w:rsid w:val="007851EF"/>
    <w:rsid w:val="0078784C"/>
    <w:rsid w:val="007958F0"/>
    <w:rsid w:val="007B02BB"/>
    <w:rsid w:val="007B4425"/>
    <w:rsid w:val="007D1A86"/>
    <w:rsid w:val="007D521E"/>
    <w:rsid w:val="007E21C4"/>
    <w:rsid w:val="007F44FA"/>
    <w:rsid w:val="00846DDC"/>
    <w:rsid w:val="00876B6A"/>
    <w:rsid w:val="00882307"/>
    <w:rsid w:val="00883D58"/>
    <w:rsid w:val="00886822"/>
    <w:rsid w:val="00886FF1"/>
    <w:rsid w:val="008A2783"/>
    <w:rsid w:val="008A4E97"/>
    <w:rsid w:val="008A54FF"/>
    <w:rsid w:val="008A6607"/>
    <w:rsid w:val="008A7DA6"/>
    <w:rsid w:val="008B3BBF"/>
    <w:rsid w:val="008B7073"/>
    <w:rsid w:val="008C0065"/>
    <w:rsid w:val="008C0891"/>
    <w:rsid w:val="008C2071"/>
    <w:rsid w:val="008C7289"/>
    <w:rsid w:val="008D210F"/>
    <w:rsid w:val="008E3819"/>
    <w:rsid w:val="008F3229"/>
    <w:rsid w:val="008F6E43"/>
    <w:rsid w:val="00911630"/>
    <w:rsid w:val="009162E5"/>
    <w:rsid w:val="009501BA"/>
    <w:rsid w:val="0096350A"/>
    <w:rsid w:val="00974F01"/>
    <w:rsid w:val="00977572"/>
    <w:rsid w:val="00980386"/>
    <w:rsid w:val="00983A4F"/>
    <w:rsid w:val="00985E08"/>
    <w:rsid w:val="00990A0E"/>
    <w:rsid w:val="009A721C"/>
    <w:rsid w:val="009B3199"/>
    <w:rsid w:val="009B6109"/>
    <w:rsid w:val="009D7DE4"/>
    <w:rsid w:val="00A04170"/>
    <w:rsid w:val="00A10E41"/>
    <w:rsid w:val="00A2300B"/>
    <w:rsid w:val="00A3092A"/>
    <w:rsid w:val="00A3383B"/>
    <w:rsid w:val="00A36527"/>
    <w:rsid w:val="00A42DC3"/>
    <w:rsid w:val="00A449D6"/>
    <w:rsid w:val="00A47979"/>
    <w:rsid w:val="00A63D1F"/>
    <w:rsid w:val="00A76DF1"/>
    <w:rsid w:val="00A80B14"/>
    <w:rsid w:val="00A8120E"/>
    <w:rsid w:val="00A849FA"/>
    <w:rsid w:val="00AA0A77"/>
    <w:rsid w:val="00AB1658"/>
    <w:rsid w:val="00AB18BD"/>
    <w:rsid w:val="00AB46F5"/>
    <w:rsid w:val="00AC0284"/>
    <w:rsid w:val="00AD6A18"/>
    <w:rsid w:val="00AE3466"/>
    <w:rsid w:val="00AE5C11"/>
    <w:rsid w:val="00AE6CFE"/>
    <w:rsid w:val="00AF0317"/>
    <w:rsid w:val="00B07FB1"/>
    <w:rsid w:val="00B21AC6"/>
    <w:rsid w:val="00B2337F"/>
    <w:rsid w:val="00B27D76"/>
    <w:rsid w:val="00B31738"/>
    <w:rsid w:val="00B3190D"/>
    <w:rsid w:val="00B36AEB"/>
    <w:rsid w:val="00B42543"/>
    <w:rsid w:val="00B44C1E"/>
    <w:rsid w:val="00B510AD"/>
    <w:rsid w:val="00B610CA"/>
    <w:rsid w:val="00B70DA7"/>
    <w:rsid w:val="00B72FEC"/>
    <w:rsid w:val="00B76B48"/>
    <w:rsid w:val="00B9564A"/>
    <w:rsid w:val="00B96832"/>
    <w:rsid w:val="00BA37DC"/>
    <w:rsid w:val="00BA6F0A"/>
    <w:rsid w:val="00BB2279"/>
    <w:rsid w:val="00BB39C2"/>
    <w:rsid w:val="00BC3B33"/>
    <w:rsid w:val="00BE0DE4"/>
    <w:rsid w:val="00BF1488"/>
    <w:rsid w:val="00BF5C96"/>
    <w:rsid w:val="00BF74DE"/>
    <w:rsid w:val="00C0020E"/>
    <w:rsid w:val="00C16A87"/>
    <w:rsid w:val="00C17FB7"/>
    <w:rsid w:val="00C200EE"/>
    <w:rsid w:val="00C217F4"/>
    <w:rsid w:val="00C41985"/>
    <w:rsid w:val="00C4683F"/>
    <w:rsid w:val="00C52A83"/>
    <w:rsid w:val="00C56978"/>
    <w:rsid w:val="00C62AB0"/>
    <w:rsid w:val="00C638DB"/>
    <w:rsid w:val="00C71515"/>
    <w:rsid w:val="00C7200F"/>
    <w:rsid w:val="00C722A0"/>
    <w:rsid w:val="00C865CB"/>
    <w:rsid w:val="00C90536"/>
    <w:rsid w:val="00CA0D95"/>
    <w:rsid w:val="00CA22EA"/>
    <w:rsid w:val="00CA7A43"/>
    <w:rsid w:val="00CC02E0"/>
    <w:rsid w:val="00CC2873"/>
    <w:rsid w:val="00CC6145"/>
    <w:rsid w:val="00CC65C9"/>
    <w:rsid w:val="00CE1759"/>
    <w:rsid w:val="00CF3E4C"/>
    <w:rsid w:val="00CF6D50"/>
    <w:rsid w:val="00CF7BA5"/>
    <w:rsid w:val="00D13311"/>
    <w:rsid w:val="00D24263"/>
    <w:rsid w:val="00D26F40"/>
    <w:rsid w:val="00D445AE"/>
    <w:rsid w:val="00D45E06"/>
    <w:rsid w:val="00D46FE1"/>
    <w:rsid w:val="00D73315"/>
    <w:rsid w:val="00D766E5"/>
    <w:rsid w:val="00D76B90"/>
    <w:rsid w:val="00D93E45"/>
    <w:rsid w:val="00D9412C"/>
    <w:rsid w:val="00D9433F"/>
    <w:rsid w:val="00D94F1B"/>
    <w:rsid w:val="00D969D6"/>
    <w:rsid w:val="00DA70C4"/>
    <w:rsid w:val="00E02B44"/>
    <w:rsid w:val="00E07C54"/>
    <w:rsid w:val="00E153F8"/>
    <w:rsid w:val="00E31D8E"/>
    <w:rsid w:val="00E71196"/>
    <w:rsid w:val="00E807B4"/>
    <w:rsid w:val="00E86080"/>
    <w:rsid w:val="00E9310F"/>
    <w:rsid w:val="00E946CE"/>
    <w:rsid w:val="00EA0913"/>
    <w:rsid w:val="00EA2C9B"/>
    <w:rsid w:val="00EA5872"/>
    <w:rsid w:val="00EA62FC"/>
    <w:rsid w:val="00EB090F"/>
    <w:rsid w:val="00EB4CD5"/>
    <w:rsid w:val="00EB55B2"/>
    <w:rsid w:val="00EC3E0D"/>
    <w:rsid w:val="00EE0A61"/>
    <w:rsid w:val="00EE3265"/>
    <w:rsid w:val="00EF18EA"/>
    <w:rsid w:val="00F17139"/>
    <w:rsid w:val="00F25B1F"/>
    <w:rsid w:val="00F37D9D"/>
    <w:rsid w:val="00F460DE"/>
    <w:rsid w:val="00F5434A"/>
    <w:rsid w:val="00F6101A"/>
    <w:rsid w:val="00F63F13"/>
    <w:rsid w:val="00F8142A"/>
    <w:rsid w:val="00F97663"/>
    <w:rsid w:val="00FA31E8"/>
    <w:rsid w:val="00FA76F5"/>
    <w:rsid w:val="00FB7233"/>
    <w:rsid w:val="00FC0EC3"/>
    <w:rsid w:val="00FC286F"/>
    <w:rsid w:val="00FD614F"/>
    <w:rsid w:val="00FD6B52"/>
    <w:rsid w:val="00FE2A14"/>
    <w:rsid w:val="00FE47CC"/>
    <w:rsid w:val="00FE6829"/>
    <w:rsid w:val="00FE6AF3"/>
    <w:rsid w:val="00FF16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6738B9-07A4-4580-AF20-B1D7378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969D6"/>
    <w:rPr>
      <w:rFonts w:ascii="Tahoma" w:hAnsi="Tahoma" w:cs="Tahoma"/>
      <w:sz w:val="16"/>
      <w:szCs w:val="16"/>
    </w:rPr>
  </w:style>
  <w:style w:type="paragraph" w:styleId="Kopfzeile">
    <w:name w:val="header"/>
    <w:basedOn w:val="Standard"/>
    <w:rsid w:val="00F8142A"/>
    <w:pPr>
      <w:tabs>
        <w:tab w:val="center" w:pos="4536"/>
        <w:tab w:val="right" w:pos="9072"/>
      </w:tabs>
    </w:pPr>
  </w:style>
  <w:style w:type="paragraph" w:styleId="Fuzeile">
    <w:name w:val="footer"/>
    <w:basedOn w:val="Standard"/>
    <w:rsid w:val="00F8142A"/>
    <w:pPr>
      <w:tabs>
        <w:tab w:val="center" w:pos="4536"/>
        <w:tab w:val="right" w:pos="9072"/>
      </w:tabs>
    </w:pPr>
  </w:style>
  <w:style w:type="character" w:styleId="Seitenzahl">
    <w:name w:val="page number"/>
    <w:basedOn w:val="Absatz-Standardschriftart"/>
    <w:rsid w:val="00F8142A"/>
  </w:style>
  <w:style w:type="paragraph" w:styleId="Listenabsatz">
    <w:name w:val="List Paragraph"/>
    <w:basedOn w:val="Standard"/>
    <w:uiPriority w:val="34"/>
    <w:qFormat/>
    <w:rsid w:val="008C2071"/>
    <w:pPr>
      <w:ind w:left="720"/>
      <w:contextualSpacing/>
    </w:pPr>
  </w:style>
  <w:style w:type="paragraph" w:styleId="StandardWeb">
    <w:name w:val="Normal (Web)"/>
    <w:basedOn w:val="Standard"/>
    <w:uiPriority w:val="99"/>
    <w:unhideWhenUsed/>
    <w:rsid w:val="008A2783"/>
    <w:pPr>
      <w:spacing w:before="100" w:beforeAutospacing="1" w:after="100" w:afterAutospacing="1"/>
    </w:pPr>
    <w:rPr>
      <w:rFonts w:ascii="Times New Roman" w:hAnsi="Times New Roman" w:cs="Times New Roman"/>
      <w:sz w:val="24"/>
      <w:szCs w:val="24"/>
    </w:rPr>
  </w:style>
  <w:style w:type="character" w:styleId="Hyperlink">
    <w:name w:val="Hyperlink"/>
    <w:rsid w:val="00990A0E"/>
    <w:rPr>
      <w:color w:val="0000FF"/>
      <w:u w:val="single"/>
    </w:rPr>
  </w:style>
  <w:style w:type="paragraph" w:styleId="NurText">
    <w:name w:val="Plain Text"/>
    <w:basedOn w:val="Standard"/>
    <w:link w:val="NurTextZchn"/>
    <w:rsid w:val="00990A0E"/>
    <w:rPr>
      <w:rFonts w:ascii="Courier New" w:hAnsi="Courier New" w:cs="Courier New"/>
      <w:sz w:val="20"/>
      <w:szCs w:val="20"/>
    </w:rPr>
  </w:style>
  <w:style w:type="character" w:customStyle="1" w:styleId="NurTextZchn">
    <w:name w:val="Nur Text Zchn"/>
    <w:basedOn w:val="Absatz-Standardschriftart"/>
    <w:link w:val="NurText"/>
    <w:rsid w:val="00990A0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3446">
      <w:bodyDiv w:val="1"/>
      <w:marLeft w:val="0"/>
      <w:marRight w:val="0"/>
      <w:marTop w:val="0"/>
      <w:marBottom w:val="0"/>
      <w:divBdr>
        <w:top w:val="none" w:sz="0" w:space="0" w:color="auto"/>
        <w:left w:val="none" w:sz="0" w:space="0" w:color="auto"/>
        <w:bottom w:val="none" w:sz="0" w:space="0" w:color="auto"/>
        <w:right w:val="none" w:sz="0" w:space="0" w:color="auto"/>
      </w:divBdr>
    </w:div>
    <w:div w:id="239869318">
      <w:bodyDiv w:val="1"/>
      <w:marLeft w:val="0"/>
      <w:marRight w:val="0"/>
      <w:marTop w:val="0"/>
      <w:marBottom w:val="0"/>
      <w:divBdr>
        <w:top w:val="none" w:sz="0" w:space="0" w:color="auto"/>
        <w:left w:val="none" w:sz="0" w:space="0" w:color="auto"/>
        <w:bottom w:val="none" w:sz="0" w:space="0" w:color="auto"/>
        <w:right w:val="none" w:sz="0" w:space="0" w:color="auto"/>
      </w:divBdr>
    </w:div>
    <w:div w:id="429395588">
      <w:bodyDiv w:val="1"/>
      <w:marLeft w:val="0"/>
      <w:marRight w:val="0"/>
      <w:marTop w:val="0"/>
      <w:marBottom w:val="0"/>
      <w:divBdr>
        <w:top w:val="none" w:sz="0" w:space="0" w:color="auto"/>
        <w:left w:val="none" w:sz="0" w:space="0" w:color="auto"/>
        <w:bottom w:val="none" w:sz="0" w:space="0" w:color="auto"/>
        <w:right w:val="none" w:sz="0" w:space="0" w:color="auto"/>
      </w:divBdr>
    </w:div>
    <w:div w:id="16019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v-porenbeto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saelzer-pressedienst.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2728-8CC4-4E0C-887C-C17133B4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3580</Characters>
  <Application>Microsoft Office Word</Application>
  <DocSecurity>0</DocSecurity>
  <Lines>76</Lines>
  <Paragraphs>16</Paragraphs>
  <ScaleCrop>false</ScaleCrop>
  <HeadingPairs>
    <vt:vector size="2" baseType="variant">
      <vt:variant>
        <vt:lpstr>Titel</vt:lpstr>
      </vt:variant>
      <vt:variant>
        <vt:i4>1</vt:i4>
      </vt:variant>
    </vt:vector>
  </HeadingPairs>
  <TitlesOfParts>
    <vt:vector size="1" baseType="lpstr">
      <vt:lpstr/>
    </vt:vector>
  </TitlesOfParts>
  <Company>Bundesverband Porenbetonindustrie e.V.</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Lieback</dc:creator>
  <cp:lastModifiedBy>Lieback</cp:lastModifiedBy>
  <cp:revision>4</cp:revision>
  <cp:lastPrinted>2017-05-24T10:16:00Z</cp:lastPrinted>
  <dcterms:created xsi:type="dcterms:W3CDTF">2017-10-15T13:44:00Z</dcterms:created>
  <dcterms:modified xsi:type="dcterms:W3CDTF">2017-11-30T17:19:00Z</dcterms:modified>
</cp:coreProperties>
</file>